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020" w:rsidRDefault="00EA2544" w:rsidP="00EA2544">
      <w:pPr>
        <w:jc w:val="center"/>
        <w:rPr>
          <w:rFonts w:ascii="Times New Roman" w:hAnsi="Times New Roman" w:cs="Times New Roman"/>
          <w:sz w:val="24"/>
          <w:szCs w:val="24"/>
        </w:rPr>
      </w:pPr>
      <w:r w:rsidRPr="00EA2544">
        <w:rPr>
          <w:rFonts w:ascii="Times New Roman" w:hAnsi="Times New Roman" w:cs="Times New Roman"/>
          <w:sz w:val="24"/>
          <w:szCs w:val="24"/>
        </w:rPr>
        <w:t>ЛИСТ ИЗМЕНЕНИЙ</w:t>
      </w:r>
    </w:p>
    <w:tbl>
      <w:tblPr>
        <w:tblStyle w:val="a3"/>
        <w:tblW w:w="14737" w:type="dxa"/>
        <w:tblLook w:val="04A0" w:firstRow="1" w:lastRow="0" w:firstColumn="1" w:lastColumn="0" w:noHBand="0" w:noVBand="1"/>
      </w:tblPr>
      <w:tblGrid>
        <w:gridCol w:w="1511"/>
        <w:gridCol w:w="6422"/>
        <w:gridCol w:w="6804"/>
      </w:tblGrid>
      <w:tr w:rsidR="007C5098" w:rsidTr="0095553B">
        <w:tc>
          <w:tcPr>
            <w:tcW w:w="1511" w:type="dxa"/>
          </w:tcPr>
          <w:p w:rsidR="007C5098" w:rsidRPr="00EA2544" w:rsidRDefault="00F15A8D" w:rsidP="00EA2544">
            <w:pPr>
              <w:jc w:val="center"/>
              <w:rPr>
                <w:rFonts w:ascii="Times New Roman" w:hAnsi="Times New Roman" w:cs="Times New Roman"/>
                <w:b/>
                <w:sz w:val="24"/>
                <w:szCs w:val="24"/>
              </w:rPr>
            </w:pPr>
            <w:r>
              <w:rPr>
                <w:rFonts w:ascii="Times New Roman" w:hAnsi="Times New Roman" w:cs="Times New Roman"/>
                <w:b/>
                <w:sz w:val="24"/>
                <w:szCs w:val="24"/>
              </w:rPr>
              <w:t>Раздел положения</w:t>
            </w:r>
          </w:p>
        </w:tc>
        <w:tc>
          <w:tcPr>
            <w:tcW w:w="6422" w:type="dxa"/>
          </w:tcPr>
          <w:p w:rsidR="007C5098" w:rsidRPr="00EA2544" w:rsidRDefault="007C5098" w:rsidP="00EA2544">
            <w:pPr>
              <w:jc w:val="center"/>
              <w:rPr>
                <w:rFonts w:ascii="Times New Roman" w:hAnsi="Times New Roman" w:cs="Times New Roman"/>
                <w:b/>
                <w:sz w:val="24"/>
                <w:szCs w:val="24"/>
              </w:rPr>
            </w:pPr>
            <w:r w:rsidRPr="00EA2544">
              <w:rPr>
                <w:rFonts w:ascii="Times New Roman" w:hAnsi="Times New Roman" w:cs="Times New Roman"/>
                <w:b/>
                <w:sz w:val="24"/>
                <w:szCs w:val="24"/>
              </w:rPr>
              <w:t>Предыдущая редакция</w:t>
            </w:r>
          </w:p>
        </w:tc>
        <w:tc>
          <w:tcPr>
            <w:tcW w:w="6804" w:type="dxa"/>
          </w:tcPr>
          <w:p w:rsidR="007C5098" w:rsidRPr="00EA2544" w:rsidRDefault="007C5098" w:rsidP="00EA2544">
            <w:pPr>
              <w:jc w:val="center"/>
              <w:rPr>
                <w:rFonts w:ascii="Times New Roman" w:hAnsi="Times New Roman" w:cs="Times New Roman"/>
                <w:b/>
                <w:sz w:val="24"/>
                <w:szCs w:val="24"/>
              </w:rPr>
            </w:pPr>
            <w:r w:rsidRPr="00EA2544">
              <w:rPr>
                <w:rFonts w:ascii="Times New Roman" w:hAnsi="Times New Roman" w:cs="Times New Roman"/>
                <w:b/>
                <w:sz w:val="24"/>
                <w:szCs w:val="24"/>
              </w:rPr>
              <w:t>Новая редакция</w:t>
            </w:r>
          </w:p>
        </w:tc>
      </w:tr>
      <w:tr w:rsidR="00022C55" w:rsidTr="0095553B">
        <w:tc>
          <w:tcPr>
            <w:tcW w:w="1511" w:type="dxa"/>
          </w:tcPr>
          <w:p w:rsidR="00022C55" w:rsidRDefault="00022C55" w:rsidP="00022C55">
            <w:pPr>
              <w:pStyle w:val="1"/>
              <w:shd w:val="clear" w:color="auto" w:fill="auto"/>
              <w:tabs>
                <w:tab w:val="left" w:pos="1440"/>
              </w:tabs>
              <w:ind w:right="40" w:firstLine="0"/>
              <w:rPr>
                <w:b/>
              </w:rPr>
            </w:pPr>
            <w:r>
              <w:rPr>
                <w:b/>
              </w:rPr>
              <w:t>Термины и определения,</w:t>
            </w:r>
          </w:p>
          <w:p w:rsidR="00022C55" w:rsidRPr="00022C55" w:rsidRDefault="00022C55" w:rsidP="00022C55">
            <w:pPr>
              <w:pStyle w:val="1"/>
              <w:shd w:val="clear" w:color="auto" w:fill="auto"/>
              <w:tabs>
                <w:tab w:val="left" w:pos="1440"/>
              </w:tabs>
              <w:ind w:right="40" w:firstLine="0"/>
              <w:rPr>
                <w:b/>
                <w:lang w:val="en-US"/>
              </w:rPr>
            </w:pPr>
            <w:r>
              <w:rPr>
                <w:b/>
              </w:rPr>
              <w:t>П. 1.</w:t>
            </w:r>
            <w:r>
              <w:rPr>
                <w:b/>
                <w:lang w:val="en-US"/>
              </w:rPr>
              <w:t>1</w:t>
            </w:r>
          </w:p>
        </w:tc>
        <w:tc>
          <w:tcPr>
            <w:tcW w:w="6422" w:type="dxa"/>
          </w:tcPr>
          <w:p w:rsidR="00022C55" w:rsidRPr="00022C55" w:rsidRDefault="00022C55" w:rsidP="009C4454">
            <w:pPr>
              <w:tabs>
                <w:tab w:val="left" w:pos="540"/>
                <w:tab w:val="left" w:pos="567"/>
              </w:tabs>
              <w:jc w:val="both"/>
              <w:rPr>
                <w:rFonts w:ascii="Times New Roman" w:hAnsi="Times New Roman" w:cs="Times New Roman"/>
              </w:rPr>
            </w:pPr>
            <w:r>
              <w:rPr>
                <w:rFonts w:ascii="Times New Roman" w:hAnsi="Times New Roman" w:cs="Times New Roman"/>
                <w:b/>
              </w:rPr>
              <w:t>Взаимозависимые лица</w:t>
            </w:r>
            <w:r>
              <w:rPr>
                <w:rFonts w:ascii="Times New Roman" w:hAnsi="Times New Roman" w:cs="Times New Roman"/>
              </w:rPr>
              <w:t xml:space="preserve"> – в тексте определение отсутствует</w:t>
            </w:r>
          </w:p>
        </w:tc>
        <w:tc>
          <w:tcPr>
            <w:tcW w:w="6804" w:type="dxa"/>
          </w:tcPr>
          <w:p w:rsidR="00022C55" w:rsidRDefault="00022C55" w:rsidP="00022C55">
            <w:pPr>
              <w:tabs>
                <w:tab w:val="left" w:pos="540"/>
                <w:tab w:val="left" w:pos="567"/>
              </w:tabs>
              <w:jc w:val="both"/>
              <w:rPr>
                <w:rFonts w:ascii="Times New Roman" w:hAnsi="Times New Roman" w:cs="Times New Roman"/>
              </w:rPr>
            </w:pPr>
            <w:r>
              <w:rPr>
                <w:rFonts w:ascii="Times New Roman" w:hAnsi="Times New Roman" w:cs="Times New Roman"/>
                <w:b/>
              </w:rPr>
              <w:t>Взаимозависимые лица</w:t>
            </w:r>
            <w:r w:rsidR="0095553B">
              <w:rPr>
                <w:rFonts w:ascii="Times New Roman" w:hAnsi="Times New Roman" w:cs="Times New Roman"/>
              </w:rPr>
              <w:t xml:space="preserve"> – взаимо</w:t>
            </w:r>
            <w:r>
              <w:rPr>
                <w:rFonts w:ascii="Times New Roman" w:hAnsi="Times New Roman" w:cs="Times New Roman"/>
              </w:rPr>
              <w:t>зависимыми лицами признаются</w:t>
            </w:r>
            <w:r w:rsidR="00642E95">
              <w:rPr>
                <w:rFonts w:ascii="Times New Roman" w:hAnsi="Times New Roman" w:cs="Times New Roman"/>
              </w:rPr>
              <w:t>:</w:t>
            </w:r>
            <w:r>
              <w:rPr>
                <w:rFonts w:ascii="Times New Roman" w:hAnsi="Times New Roman" w:cs="Times New Roman"/>
              </w:rPr>
              <w:t xml:space="preserve"> </w:t>
            </w:r>
          </w:p>
          <w:p w:rsidR="00022C55" w:rsidRDefault="00022C55" w:rsidP="00022C55">
            <w:pPr>
              <w:tabs>
                <w:tab w:val="left" w:pos="540"/>
                <w:tab w:val="left" w:pos="567"/>
              </w:tabs>
              <w:jc w:val="both"/>
              <w:rPr>
                <w:rFonts w:ascii="Times New Roman" w:hAnsi="Times New Roman" w:cs="Times New Roman"/>
              </w:rPr>
            </w:pPr>
            <w:r>
              <w:rPr>
                <w:rFonts w:ascii="Times New Roman" w:hAnsi="Times New Roman" w:cs="Times New Roman"/>
              </w:rPr>
              <w:t xml:space="preserve">а) </w:t>
            </w:r>
            <w:r w:rsidR="00642E95">
              <w:rPr>
                <w:rFonts w:ascii="Times New Roman" w:hAnsi="Times New Roman" w:cs="Times New Roman"/>
              </w:rPr>
              <w:t xml:space="preserve">организации в случае, </w:t>
            </w:r>
            <w:r>
              <w:rPr>
                <w:rFonts w:ascii="Times New Roman" w:hAnsi="Times New Roman" w:cs="Times New Roman"/>
              </w:rPr>
              <w:t>если одна организация прямо и (или) косвенно участвует в другой организации и доля такого участия составляет более 25%;</w:t>
            </w:r>
          </w:p>
          <w:p w:rsidR="00642E95" w:rsidRDefault="00022C55" w:rsidP="00642E95">
            <w:pPr>
              <w:tabs>
                <w:tab w:val="left" w:pos="540"/>
                <w:tab w:val="left" w:pos="567"/>
              </w:tabs>
              <w:jc w:val="both"/>
              <w:rPr>
                <w:rFonts w:ascii="Times New Roman" w:hAnsi="Times New Roman" w:cs="Times New Roman"/>
              </w:rPr>
            </w:pPr>
            <w:r>
              <w:rPr>
                <w:rFonts w:ascii="Times New Roman" w:hAnsi="Times New Roman" w:cs="Times New Roman"/>
              </w:rPr>
              <w:t>б)</w:t>
            </w:r>
            <w:r w:rsidR="00642E95">
              <w:rPr>
                <w:rFonts w:ascii="Times New Roman" w:hAnsi="Times New Roman" w:cs="Times New Roman"/>
              </w:rPr>
              <w:t xml:space="preserve"> организация и лицо, имеющее полномочия по назначению (избранию) единоличного исполнительного органа этой организации;</w:t>
            </w:r>
          </w:p>
          <w:p w:rsidR="00022C55" w:rsidRPr="00022C55" w:rsidRDefault="00642E95" w:rsidP="00642E95">
            <w:pPr>
              <w:tabs>
                <w:tab w:val="left" w:pos="540"/>
                <w:tab w:val="left" w:pos="567"/>
              </w:tabs>
              <w:jc w:val="both"/>
              <w:rPr>
                <w:rFonts w:ascii="Times New Roman" w:hAnsi="Times New Roman" w:cs="Times New Roman"/>
              </w:rPr>
            </w:pPr>
            <w:r>
              <w:rPr>
                <w:rFonts w:ascii="Times New Roman" w:hAnsi="Times New Roman" w:cs="Times New Roman"/>
              </w:rPr>
              <w:t xml:space="preserve">в) организации в случае, если доля прямого участия каждого предыдущего лица в каждой последующей организации составляет более 50%.     </w:t>
            </w:r>
            <w:r w:rsidR="00022C55">
              <w:rPr>
                <w:rFonts w:ascii="Times New Roman" w:hAnsi="Times New Roman" w:cs="Times New Roman"/>
              </w:rPr>
              <w:t xml:space="preserve">    </w:t>
            </w:r>
          </w:p>
        </w:tc>
      </w:tr>
      <w:tr w:rsidR="00F81B23" w:rsidRPr="00F81B23" w:rsidTr="0095553B">
        <w:tc>
          <w:tcPr>
            <w:tcW w:w="1511" w:type="dxa"/>
          </w:tcPr>
          <w:p w:rsidR="00F81B23" w:rsidRPr="00F81B23" w:rsidRDefault="00F81B23" w:rsidP="00F81B23">
            <w:pPr>
              <w:pStyle w:val="1"/>
              <w:shd w:val="clear" w:color="auto" w:fill="auto"/>
              <w:tabs>
                <w:tab w:val="left" w:pos="1440"/>
              </w:tabs>
              <w:ind w:right="40" w:firstLine="0"/>
              <w:rPr>
                <w:b/>
              </w:rPr>
            </w:pPr>
            <w:r w:rsidRPr="00F81B23">
              <w:rPr>
                <w:b/>
              </w:rPr>
              <w:t>Термины и определения,</w:t>
            </w:r>
          </w:p>
          <w:p w:rsidR="00F81B23" w:rsidRPr="00F81B23" w:rsidRDefault="00F81B23" w:rsidP="00F81B23">
            <w:pPr>
              <w:pStyle w:val="1"/>
              <w:shd w:val="clear" w:color="auto" w:fill="auto"/>
              <w:tabs>
                <w:tab w:val="left" w:pos="1440"/>
              </w:tabs>
              <w:ind w:right="40" w:firstLine="0"/>
              <w:rPr>
                <w:b/>
              </w:rPr>
            </w:pPr>
            <w:r w:rsidRPr="00F81B23">
              <w:rPr>
                <w:b/>
              </w:rPr>
              <w:t>П. 1.3</w:t>
            </w:r>
          </w:p>
        </w:tc>
        <w:tc>
          <w:tcPr>
            <w:tcW w:w="6422" w:type="dxa"/>
          </w:tcPr>
          <w:p w:rsidR="00F81B23" w:rsidRPr="00F81B23" w:rsidRDefault="00F81B23" w:rsidP="00F81B23">
            <w:pPr>
              <w:tabs>
                <w:tab w:val="left" w:pos="540"/>
                <w:tab w:val="left" w:pos="567"/>
              </w:tabs>
              <w:jc w:val="both"/>
              <w:rPr>
                <w:rFonts w:ascii="Times New Roman" w:hAnsi="Times New Roman" w:cs="Times New Roman"/>
                <w:sz w:val="21"/>
                <w:szCs w:val="21"/>
              </w:rPr>
            </w:pPr>
            <w:r w:rsidRPr="00F81B23">
              <w:rPr>
                <w:rFonts w:ascii="Times New Roman" w:hAnsi="Times New Roman" w:cs="Times New Roman"/>
                <w:b/>
                <w:bCs/>
                <w:sz w:val="21"/>
                <w:szCs w:val="21"/>
              </w:rPr>
              <w:t>Документация о закупке -</w:t>
            </w:r>
            <w:r w:rsidRPr="00F81B23">
              <w:rPr>
                <w:rFonts w:ascii="Times New Roman" w:hAnsi="Times New Roman" w:cs="Times New Roman"/>
                <w:sz w:val="21"/>
                <w:szCs w:val="21"/>
              </w:rPr>
              <w:t xml:space="preserve"> Комплект документов, содержащий всю необходимую и достаточную информацию о предмете закупки, условиях ее проведения и содержащий проект договора. В зависимости от способа закупки конкретизируется через термины «Конкурсная документация», «Аукционная документация» «Документация по запросу предложений» и т.д. </w:t>
            </w:r>
          </w:p>
          <w:p w:rsidR="00F81B23" w:rsidRPr="00F81B23" w:rsidRDefault="00F81B23" w:rsidP="009C4454">
            <w:pPr>
              <w:tabs>
                <w:tab w:val="left" w:pos="540"/>
                <w:tab w:val="left" w:pos="567"/>
              </w:tabs>
              <w:jc w:val="both"/>
              <w:rPr>
                <w:rFonts w:ascii="Times New Roman" w:hAnsi="Times New Roman" w:cs="Times New Roman"/>
                <w:b/>
                <w:sz w:val="21"/>
                <w:szCs w:val="21"/>
              </w:rPr>
            </w:pPr>
          </w:p>
        </w:tc>
        <w:tc>
          <w:tcPr>
            <w:tcW w:w="6804" w:type="dxa"/>
          </w:tcPr>
          <w:p w:rsidR="00F81B23" w:rsidRPr="00F81B23" w:rsidRDefault="00F81B23" w:rsidP="00F81B23">
            <w:pPr>
              <w:tabs>
                <w:tab w:val="left" w:pos="540"/>
                <w:tab w:val="left" w:pos="567"/>
              </w:tabs>
              <w:jc w:val="both"/>
              <w:rPr>
                <w:rFonts w:ascii="Times New Roman" w:hAnsi="Times New Roman" w:cs="Times New Roman"/>
                <w:b/>
                <w:sz w:val="21"/>
                <w:szCs w:val="21"/>
              </w:rPr>
            </w:pPr>
            <w:r w:rsidRPr="00F81B23">
              <w:rPr>
                <w:rFonts w:ascii="Times New Roman" w:hAnsi="Times New Roman" w:cs="Times New Roman"/>
                <w:b/>
                <w:bCs/>
                <w:sz w:val="21"/>
                <w:szCs w:val="21"/>
              </w:rPr>
              <w:t>Документация о закупке -</w:t>
            </w:r>
            <w:r w:rsidRPr="00F81B23">
              <w:rPr>
                <w:rFonts w:ascii="Times New Roman" w:hAnsi="Times New Roman" w:cs="Times New Roman"/>
                <w:sz w:val="21"/>
                <w:szCs w:val="21"/>
              </w:rPr>
              <w:t xml:space="preserve"> </w:t>
            </w:r>
            <w:r>
              <w:rPr>
                <w:rFonts w:ascii="Times New Roman" w:hAnsi="Times New Roman" w:cs="Times New Roman"/>
                <w:sz w:val="21"/>
                <w:szCs w:val="21"/>
              </w:rPr>
              <w:t>к</w:t>
            </w:r>
            <w:r w:rsidRPr="00F81B23">
              <w:rPr>
                <w:rFonts w:ascii="Times New Roman" w:hAnsi="Times New Roman" w:cs="Times New Roman"/>
                <w:sz w:val="21"/>
                <w:szCs w:val="21"/>
              </w:rPr>
              <w:t>омплект документов,</w:t>
            </w:r>
            <w:r>
              <w:rPr>
                <w:rFonts w:ascii="Times New Roman" w:hAnsi="Times New Roman" w:cs="Times New Roman"/>
                <w:sz w:val="21"/>
                <w:szCs w:val="21"/>
              </w:rPr>
              <w:t xml:space="preserve"> включающий в себя извещение о закупке, техническую </w:t>
            </w:r>
            <w:proofErr w:type="gramStart"/>
            <w:r>
              <w:rPr>
                <w:rFonts w:ascii="Times New Roman" w:hAnsi="Times New Roman" w:cs="Times New Roman"/>
                <w:sz w:val="21"/>
                <w:szCs w:val="21"/>
              </w:rPr>
              <w:t xml:space="preserve">документацию, </w:t>
            </w:r>
            <w:r w:rsidRPr="00F81B23">
              <w:rPr>
                <w:rFonts w:ascii="Times New Roman" w:hAnsi="Times New Roman" w:cs="Times New Roman"/>
                <w:sz w:val="21"/>
                <w:szCs w:val="21"/>
              </w:rPr>
              <w:t xml:space="preserve"> содержащ</w:t>
            </w:r>
            <w:r>
              <w:rPr>
                <w:rFonts w:ascii="Times New Roman" w:hAnsi="Times New Roman" w:cs="Times New Roman"/>
                <w:sz w:val="21"/>
                <w:szCs w:val="21"/>
              </w:rPr>
              <w:t>ую</w:t>
            </w:r>
            <w:proofErr w:type="gramEnd"/>
            <w:r w:rsidRPr="00F81B23">
              <w:rPr>
                <w:rFonts w:ascii="Times New Roman" w:hAnsi="Times New Roman" w:cs="Times New Roman"/>
                <w:sz w:val="21"/>
                <w:szCs w:val="21"/>
              </w:rPr>
              <w:t xml:space="preserve"> всю необходимую и достаточную информацию о предмете закупки, условиях ее проведения и проект договора. В зависимости от способа закупки конкретизируется через термины «Конкурсная документация», «Аукционная документация» «Документация по запросу предложений» и т.д. </w:t>
            </w:r>
          </w:p>
        </w:tc>
      </w:tr>
      <w:tr w:rsidR="009C4454" w:rsidTr="0095553B">
        <w:tc>
          <w:tcPr>
            <w:tcW w:w="1511" w:type="dxa"/>
          </w:tcPr>
          <w:p w:rsidR="009C4454" w:rsidRDefault="009C4454" w:rsidP="009C4454">
            <w:pPr>
              <w:pStyle w:val="1"/>
              <w:shd w:val="clear" w:color="auto" w:fill="auto"/>
              <w:tabs>
                <w:tab w:val="left" w:pos="1440"/>
              </w:tabs>
              <w:ind w:right="40" w:firstLine="0"/>
              <w:rPr>
                <w:b/>
              </w:rPr>
            </w:pPr>
            <w:r>
              <w:rPr>
                <w:b/>
              </w:rPr>
              <w:t>Термины и определения,</w:t>
            </w:r>
          </w:p>
          <w:p w:rsidR="009C4454" w:rsidRPr="00022C55" w:rsidRDefault="00022C55" w:rsidP="009C4454">
            <w:pPr>
              <w:pStyle w:val="1"/>
              <w:shd w:val="clear" w:color="auto" w:fill="auto"/>
              <w:tabs>
                <w:tab w:val="left" w:pos="1440"/>
              </w:tabs>
              <w:ind w:right="40" w:firstLine="0"/>
              <w:rPr>
                <w:b/>
                <w:lang w:val="en-US"/>
              </w:rPr>
            </w:pPr>
            <w:r>
              <w:rPr>
                <w:b/>
              </w:rPr>
              <w:t>П. 1.</w:t>
            </w:r>
            <w:r>
              <w:rPr>
                <w:b/>
                <w:lang w:val="en-US"/>
              </w:rPr>
              <w:t>8</w:t>
            </w:r>
          </w:p>
        </w:tc>
        <w:tc>
          <w:tcPr>
            <w:tcW w:w="6422" w:type="dxa"/>
          </w:tcPr>
          <w:p w:rsidR="009C4454" w:rsidRPr="009C4454" w:rsidRDefault="009C4454" w:rsidP="009C4454">
            <w:pPr>
              <w:tabs>
                <w:tab w:val="left" w:pos="540"/>
                <w:tab w:val="left" w:pos="567"/>
              </w:tabs>
              <w:jc w:val="both"/>
              <w:rPr>
                <w:rFonts w:ascii="Times New Roman" w:hAnsi="Times New Roman" w:cs="Times New Roman"/>
                <w:b/>
                <w:sz w:val="21"/>
                <w:szCs w:val="21"/>
              </w:rPr>
            </w:pPr>
            <w:bookmarkStart w:id="0" w:name="_Ref88662490"/>
            <w:bookmarkStart w:id="1" w:name="_Ref93241462"/>
            <w:r w:rsidRPr="008E6242">
              <w:rPr>
                <w:rFonts w:ascii="Times New Roman" w:hAnsi="Times New Roman" w:cs="Times New Roman"/>
                <w:b/>
              </w:rPr>
              <w:t>Закупочная комиссия -</w:t>
            </w:r>
            <w:r w:rsidRPr="008E6242">
              <w:rPr>
                <w:rFonts w:ascii="Times New Roman" w:hAnsi="Times New Roman" w:cs="Times New Roman"/>
              </w:rPr>
              <w:t xml:space="preserve"> Орган, заранее созданный Организатором закупки для принятия важнейших решений в ходе конкретной закупки продукции (прежде всего - выбора победителя/наилучшей заявки).</w:t>
            </w:r>
            <w:bookmarkEnd w:id="0"/>
            <w:r w:rsidRPr="008E6242">
              <w:rPr>
                <w:rFonts w:ascii="Times New Roman" w:hAnsi="Times New Roman" w:cs="Times New Roman"/>
              </w:rPr>
              <w:t xml:space="preserve"> Закупочная комиссия должна создаваться заранее для конкретной закупки или их серии.</w:t>
            </w:r>
            <w:bookmarkEnd w:id="1"/>
            <w:r w:rsidRPr="008E6242">
              <w:rPr>
                <w:rFonts w:ascii="Times New Roman" w:hAnsi="Times New Roman" w:cs="Times New Roman"/>
              </w:rPr>
              <w:t xml:space="preserve"> Термин «Закупочная комиссия» также может быть использован в разном значении </w:t>
            </w:r>
            <w:r>
              <w:rPr>
                <w:rFonts w:ascii="Times New Roman" w:hAnsi="Times New Roman" w:cs="Times New Roman"/>
              </w:rPr>
              <w:t>в</w:t>
            </w:r>
            <w:r w:rsidRPr="008E6242">
              <w:rPr>
                <w:rFonts w:ascii="Times New Roman" w:hAnsi="Times New Roman" w:cs="Times New Roman"/>
              </w:rPr>
              <w:t xml:space="preserve"> зависимости от проводимой процедуры, например</w:t>
            </w:r>
            <w:r>
              <w:rPr>
                <w:rFonts w:ascii="Times New Roman" w:hAnsi="Times New Roman" w:cs="Times New Roman"/>
              </w:rPr>
              <w:t xml:space="preserve">, </w:t>
            </w:r>
            <w:r w:rsidRPr="008E6242">
              <w:rPr>
                <w:rFonts w:ascii="Times New Roman" w:hAnsi="Times New Roman" w:cs="Times New Roman"/>
              </w:rPr>
              <w:t>конкурсная и аукционная комиссии.</w:t>
            </w:r>
          </w:p>
        </w:tc>
        <w:tc>
          <w:tcPr>
            <w:tcW w:w="6804" w:type="dxa"/>
          </w:tcPr>
          <w:p w:rsidR="009C4454" w:rsidRPr="009C4454" w:rsidRDefault="009C4454" w:rsidP="002826CA">
            <w:pPr>
              <w:tabs>
                <w:tab w:val="left" w:pos="540"/>
                <w:tab w:val="left" w:pos="567"/>
              </w:tabs>
              <w:jc w:val="both"/>
              <w:rPr>
                <w:rFonts w:ascii="Times New Roman" w:hAnsi="Times New Roman" w:cs="Times New Roman"/>
                <w:b/>
                <w:sz w:val="21"/>
                <w:szCs w:val="21"/>
              </w:rPr>
            </w:pPr>
            <w:r w:rsidRPr="008E6242">
              <w:rPr>
                <w:rFonts w:ascii="Times New Roman" w:hAnsi="Times New Roman" w:cs="Times New Roman"/>
                <w:b/>
              </w:rPr>
              <w:t xml:space="preserve">Закупочная комиссия </w:t>
            </w:r>
            <w:r>
              <w:rPr>
                <w:rFonts w:ascii="Times New Roman" w:hAnsi="Times New Roman" w:cs="Times New Roman"/>
                <w:b/>
              </w:rPr>
              <w:t>–</w:t>
            </w:r>
            <w:r w:rsidRPr="008E6242">
              <w:rPr>
                <w:rFonts w:ascii="Times New Roman" w:hAnsi="Times New Roman" w:cs="Times New Roman"/>
              </w:rPr>
              <w:t xml:space="preserve"> </w:t>
            </w:r>
            <w:r>
              <w:rPr>
                <w:rFonts w:ascii="Times New Roman" w:hAnsi="Times New Roman" w:cs="Times New Roman"/>
              </w:rPr>
              <w:t>коллегиальный о</w:t>
            </w:r>
            <w:r w:rsidRPr="008E6242">
              <w:rPr>
                <w:rFonts w:ascii="Times New Roman" w:hAnsi="Times New Roman" w:cs="Times New Roman"/>
              </w:rPr>
              <w:t xml:space="preserve">рган, заранее созданный Организатором закупки для принятия важнейших решений в ходе конкретной закупки продукции (прежде всего - выбора победителя/наилучшей заявки). Закупочная комиссия должна создаваться заранее для конкретной закупки или их серии. Термин «Закупочная комиссия» также может быть использован в разном значении </w:t>
            </w:r>
            <w:r>
              <w:rPr>
                <w:rFonts w:ascii="Times New Roman" w:hAnsi="Times New Roman" w:cs="Times New Roman"/>
              </w:rPr>
              <w:t>в</w:t>
            </w:r>
            <w:r w:rsidRPr="008E6242">
              <w:rPr>
                <w:rFonts w:ascii="Times New Roman" w:hAnsi="Times New Roman" w:cs="Times New Roman"/>
              </w:rPr>
              <w:t xml:space="preserve"> зависимости от проводимой процедуры, например</w:t>
            </w:r>
            <w:r>
              <w:rPr>
                <w:rFonts w:ascii="Times New Roman" w:hAnsi="Times New Roman" w:cs="Times New Roman"/>
              </w:rPr>
              <w:t xml:space="preserve">, </w:t>
            </w:r>
            <w:r w:rsidRPr="008E6242">
              <w:rPr>
                <w:rFonts w:ascii="Times New Roman" w:hAnsi="Times New Roman" w:cs="Times New Roman"/>
              </w:rPr>
              <w:t>конкурсная и аукционная комиссии.</w:t>
            </w:r>
          </w:p>
        </w:tc>
      </w:tr>
      <w:tr w:rsidR="00C24D28" w:rsidTr="0095553B">
        <w:tc>
          <w:tcPr>
            <w:tcW w:w="1511" w:type="dxa"/>
          </w:tcPr>
          <w:p w:rsidR="00C24D28" w:rsidRDefault="00C24D28" w:rsidP="00C24D28">
            <w:pPr>
              <w:pStyle w:val="1"/>
              <w:shd w:val="clear" w:color="auto" w:fill="auto"/>
              <w:tabs>
                <w:tab w:val="left" w:pos="1440"/>
              </w:tabs>
              <w:ind w:right="40" w:firstLine="0"/>
              <w:rPr>
                <w:b/>
              </w:rPr>
            </w:pPr>
            <w:r>
              <w:rPr>
                <w:b/>
              </w:rPr>
              <w:t>Термины и определения,</w:t>
            </w:r>
          </w:p>
          <w:p w:rsidR="00C24D28" w:rsidRPr="00022C55" w:rsidRDefault="00022C55" w:rsidP="00C24D28">
            <w:pPr>
              <w:pStyle w:val="1"/>
              <w:shd w:val="clear" w:color="auto" w:fill="auto"/>
              <w:tabs>
                <w:tab w:val="left" w:pos="1440"/>
              </w:tabs>
              <w:ind w:right="40" w:firstLine="0"/>
              <w:rPr>
                <w:b/>
                <w:lang w:val="en-US"/>
              </w:rPr>
            </w:pPr>
            <w:r>
              <w:rPr>
                <w:b/>
              </w:rPr>
              <w:t>П. 1.1</w:t>
            </w:r>
            <w:r>
              <w:rPr>
                <w:b/>
                <w:lang w:val="en-US"/>
              </w:rPr>
              <w:t>1</w:t>
            </w:r>
          </w:p>
        </w:tc>
        <w:tc>
          <w:tcPr>
            <w:tcW w:w="6422" w:type="dxa"/>
          </w:tcPr>
          <w:p w:rsidR="00C24D28" w:rsidRPr="009C4454" w:rsidRDefault="00C24D28" w:rsidP="00C24D28">
            <w:pPr>
              <w:tabs>
                <w:tab w:val="left" w:pos="540"/>
                <w:tab w:val="left" w:pos="567"/>
              </w:tabs>
              <w:jc w:val="both"/>
              <w:rPr>
                <w:rFonts w:ascii="Times New Roman" w:hAnsi="Times New Roman" w:cs="Times New Roman"/>
                <w:b/>
                <w:sz w:val="21"/>
                <w:szCs w:val="21"/>
              </w:rPr>
            </w:pPr>
            <w:r w:rsidRPr="008E6242">
              <w:rPr>
                <w:rFonts w:ascii="Times New Roman" w:hAnsi="Times New Roman" w:cs="Times New Roman"/>
                <w:b/>
                <w:bCs/>
              </w:rPr>
              <w:t>Конкурентные закупки</w:t>
            </w:r>
            <w:r w:rsidRPr="008E6242">
              <w:rPr>
                <w:rFonts w:ascii="Times New Roman" w:hAnsi="Times New Roman" w:cs="Times New Roman"/>
              </w:rPr>
              <w:t xml:space="preserve"> - способы выбора закупок на принципах состязательности предложений потенциальных поставщиков (исполнителей, подрядчиков), способных осуществить поставку товаров, выполнить работы, оказать услуги в соответствии с предметом закупки, указанным в закупочной документации.</w:t>
            </w:r>
          </w:p>
        </w:tc>
        <w:tc>
          <w:tcPr>
            <w:tcW w:w="6804" w:type="dxa"/>
          </w:tcPr>
          <w:p w:rsidR="00C24D28" w:rsidRDefault="00C24D28" w:rsidP="00C24D28">
            <w:pPr>
              <w:autoSpaceDE w:val="0"/>
              <w:autoSpaceDN w:val="0"/>
              <w:adjustRightInd w:val="0"/>
              <w:jc w:val="both"/>
              <w:rPr>
                <w:rFonts w:ascii="Times New Roman" w:hAnsi="Times New Roman" w:cs="Times New Roman"/>
                <w:sz w:val="21"/>
                <w:szCs w:val="21"/>
              </w:rPr>
            </w:pPr>
            <w:r w:rsidRPr="00C24D28">
              <w:rPr>
                <w:rFonts w:ascii="Times New Roman" w:hAnsi="Times New Roman" w:cs="Times New Roman"/>
                <w:b/>
                <w:sz w:val="21"/>
                <w:szCs w:val="21"/>
              </w:rPr>
              <w:t>Конкурентная закупка</w:t>
            </w:r>
            <w:r>
              <w:rPr>
                <w:rFonts w:ascii="Times New Roman" w:hAnsi="Times New Roman" w:cs="Times New Roman"/>
                <w:sz w:val="21"/>
                <w:szCs w:val="21"/>
              </w:rPr>
              <w:t xml:space="preserve"> – закупка, осуществляемая с соблюдением одновременно следующих условий: </w:t>
            </w:r>
          </w:p>
          <w:p w:rsidR="00C24D28" w:rsidRPr="00C24D28" w:rsidRDefault="00C24D28" w:rsidP="00C24D28">
            <w:pPr>
              <w:autoSpaceDE w:val="0"/>
              <w:autoSpaceDN w:val="0"/>
              <w:adjustRightInd w:val="0"/>
              <w:jc w:val="both"/>
              <w:rPr>
                <w:rFonts w:ascii="Times New Roman" w:hAnsi="Times New Roman" w:cs="Times New Roman"/>
                <w:sz w:val="21"/>
                <w:szCs w:val="21"/>
              </w:rPr>
            </w:pPr>
            <w:r w:rsidRPr="00C24D28">
              <w:rPr>
                <w:rFonts w:ascii="Times New Roman" w:hAnsi="Times New Roman" w:cs="Times New Roman"/>
                <w:sz w:val="21"/>
                <w:szCs w:val="21"/>
              </w:rPr>
              <w:t>1)</w:t>
            </w:r>
            <w:r>
              <w:rPr>
                <w:rFonts w:ascii="Times New Roman" w:hAnsi="Times New Roman" w:cs="Times New Roman"/>
                <w:sz w:val="21"/>
                <w:szCs w:val="21"/>
              </w:rPr>
              <w:t xml:space="preserve"> </w:t>
            </w:r>
            <w:r w:rsidRPr="00C24D28">
              <w:rPr>
                <w:rFonts w:ascii="Times New Roman" w:hAnsi="Times New Roman" w:cs="Times New Roman"/>
                <w:sz w:val="21"/>
                <w:szCs w:val="21"/>
              </w:rPr>
              <w:t>инфор</w:t>
            </w:r>
            <w:r w:rsidR="0095553B">
              <w:rPr>
                <w:rFonts w:ascii="Times New Roman" w:hAnsi="Times New Roman" w:cs="Times New Roman"/>
                <w:sz w:val="21"/>
                <w:szCs w:val="21"/>
              </w:rPr>
              <w:t>мация о ней сообщается неограни</w:t>
            </w:r>
            <w:r w:rsidRPr="00C24D28">
              <w:rPr>
                <w:rFonts w:ascii="Times New Roman" w:hAnsi="Times New Roman" w:cs="Times New Roman"/>
                <w:sz w:val="21"/>
                <w:szCs w:val="21"/>
              </w:rPr>
              <w:t>ченному кругу лиц путем размещения на официальном сайте с приложением документации о каждой конкурентной закупке, либо посредством направления приглашений принять участие в закрытой конкурент</w:t>
            </w:r>
            <w:r w:rsidR="0095553B">
              <w:rPr>
                <w:rFonts w:ascii="Times New Roman" w:hAnsi="Times New Roman" w:cs="Times New Roman"/>
                <w:sz w:val="21"/>
                <w:szCs w:val="21"/>
              </w:rPr>
              <w:t>ной  закупке в случаях,  предус</w:t>
            </w:r>
            <w:r w:rsidRPr="00C24D28">
              <w:rPr>
                <w:rFonts w:ascii="Times New Roman" w:hAnsi="Times New Roman" w:cs="Times New Roman"/>
                <w:sz w:val="21"/>
                <w:szCs w:val="21"/>
              </w:rPr>
              <w:t>мотренных действующим федеральным законодат</w:t>
            </w:r>
            <w:r w:rsidR="0095553B">
              <w:rPr>
                <w:rFonts w:ascii="Times New Roman" w:hAnsi="Times New Roman" w:cs="Times New Roman"/>
                <w:sz w:val="21"/>
                <w:szCs w:val="21"/>
              </w:rPr>
              <w:t>ельством, с приложением докумен</w:t>
            </w:r>
            <w:r w:rsidRPr="00C24D28">
              <w:rPr>
                <w:rFonts w:ascii="Times New Roman" w:hAnsi="Times New Roman" w:cs="Times New Roman"/>
                <w:sz w:val="21"/>
                <w:szCs w:val="21"/>
              </w:rPr>
              <w:t>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rsidR="00C24D28" w:rsidRDefault="00C24D28" w:rsidP="00C24D28">
            <w:pPr>
              <w:jc w:val="both"/>
              <w:rPr>
                <w:rFonts w:ascii="Times New Roman" w:hAnsi="Times New Roman" w:cs="Times New Roman"/>
                <w:sz w:val="21"/>
                <w:szCs w:val="21"/>
              </w:rPr>
            </w:pPr>
            <w:r w:rsidRPr="00C24D28">
              <w:rPr>
                <w:rFonts w:ascii="Times New Roman" w:hAnsi="Times New Roman" w:cs="Times New Roman"/>
                <w:sz w:val="21"/>
                <w:szCs w:val="21"/>
              </w:rPr>
              <w:t xml:space="preserve">2) </w:t>
            </w:r>
            <w:proofErr w:type="gramStart"/>
            <w:r w:rsidRPr="00C24D28">
              <w:rPr>
                <w:rFonts w:ascii="Times New Roman" w:hAnsi="Times New Roman" w:cs="Times New Roman"/>
                <w:sz w:val="21"/>
                <w:szCs w:val="21"/>
              </w:rPr>
              <w:t>обеспечивается  конкуренция</w:t>
            </w:r>
            <w:proofErr w:type="gramEnd"/>
            <w:r w:rsidRPr="00C24D28">
              <w:rPr>
                <w:rFonts w:ascii="Times New Roman" w:hAnsi="Times New Roman" w:cs="Times New Roman"/>
                <w:sz w:val="21"/>
                <w:szCs w:val="21"/>
              </w:rPr>
              <w:t xml:space="preserve"> между участниками   конкурентной закупки за право заключить договор с заказчиком на условиях, предлагаемых в заявках на участие в такой закупке; </w:t>
            </w:r>
          </w:p>
          <w:p w:rsidR="00C24D28" w:rsidRPr="00C24D28" w:rsidRDefault="00C24D28" w:rsidP="00C24D28">
            <w:pPr>
              <w:jc w:val="both"/>
              <w:rPr>
                <w:rFonts w:ascii="Times New Roman" w:hAnsi="Times New Roman" w:cs="Times New Roman"/>
                <w:b/>
                <w:sz w:val="21"/>
                <w:szCs w:val="21"/>
              </w:rPr>
            </w:pPr>
            <w:r>
              <w:rPr>
                <w:rFonts w:ascii="Times New Roman" w:hAnsi="Times New Roman" w:cs="Times New Roman"/>
                <w:sz w:val="21"/>
                <w:szCs w:val="21"/>
              </w:rPr>
              <w:lastRenderedPageBreak/>
              <w:t xml:space="preserve">3) </w:t>
            </w:r>
            <w:r w:rsidRPr="00C24D28">
              <w:rPr>
                <w:rFonts w:ascii="Times New Roman" w:hAnsi="Times New Roman" w:cs="Times New Roman"/>
                <w:sz w:val="21"/>
                <w:szCs w:val="21"/>
              </w:rPr>
              <w:t xml:space="preserve">описание предмета конкурентной закупки осуществляется с соблюдением требований   действующего федерального </w:t>
            </w:r>
            <w:proofErr w:type="spellStart"/>
            <w:r w:rsidRPr="00C24D28">
              <w:rPr>
                <w:rFonts w:ascii="Times New Roman" w:hAnsi="Times New Roman" w:cs="Times New Roman"/>
                <w:sz w:val="21"/>
                <w:szCs w:val="21"/>
              </w:rPr>
              <w:t>законодательст-ва</w:t>
            </w:r>
            <w:proofErr w:type="spellEnd"/>
            <w:r w:rsidRPr="00C24D28">
              <w:rPr>
                <w:rFonts w:ascii="Times New Roman" w:hAnsi="Times New Roman" w:cs="Times New Roman"/>
                <w:sz w:val="21"/>
                <w:szCs w:val="21"/>
              </w:rPr>
              <w:t>.</w:t>
            </w:r>
          </w:p>
        </w:tc>
      </w:tr>
      <w:tr w:rsidR="00642E95" w:rsidTr="0095553B">
        <w:tc>
          <w:tcPr>
            <w:tcW w:w="1511" w:type="dxa"/>
          </w:tcPr>
          <w:p w:rsidR="00642E95" w:rsidRDefault="00642E95" w:rsidP="00903020">
            <w:pPr>
              <w:pStyle w:val="1"/>
              <w:shd w:val="clear" w:color="auto" w:fill="auto"/>
              <w:tabs>
                <w:tab w:val="left" w:pos="1440"/>
              </w:tabs>
              <w:ind w:right="40" w:firstLine="0"/>
              <w:rPr>
                <w:b/>
              </w:rPr>
            </w:pPr>
            <w:r>
              <w:rPr>
                <w:b/>
              </w:rPr>
              <w:lastRenderedPageBreak/>
              <w:t>Термины и определения,</w:t>
            </w:r>
          </w:p>
          <w:p w:rsidR="00642E95" w:rsidRPr="00022C55" w:rsidRDefault="00642E95" w:rsidP="00903020">
            <w:pPr>
              <w:pStyle w:val="1"/>
              <w:shd w:val="clear" w:color="auto" w:fill="auto"/>
              <w:tabs>
                <w:tab w:val="left" w:pos="1440"/>
              </w:tabs>
              <w:ind w:right="40" w:firstLine="0"/>
              <w:rPr>
                <w:b/>
                <w:lang w:val="en-US"/>
              </w:rPr>
            </w:pPr>
            <w:r>
              <w:rPr>
                <w:b/>
              </w:rPr>
              <w:t>П. 1.2</w:t>
            </w:r>
            <w:r>
              <w:rPr>
                <w:b/>
                <w:lang w:val="en-US"/>
              </w:rPr>
              <w:t>1</w:t>
            </w:r>
          </w:p>
        </w:tc>
        <w:tc>
          <w:tcPr>
            <w:tcW w:w="6422" w:type="dxa"/>
          </w:tcPr>
          <w:p w:rsidR="00642E95" w:rsidRPr="00022C55" w:rsidRDefault="00642E95" w:rsidP="00642E95">
            <w:pPr>
              <w:tabs>
                <w:tab w:val="left" w:pos="540"/>
                <w:tab w:val="left" w:pos="567"/>
              </w:tabs>
              <w:jc w:val="both"/>
              <w:rPr>
                <w:rFonts w:ascii="Times New Roman" w:hAnsi="Times New Roman" w:cs="Times New Roman"/>
              </w:rPr>
            </w:pPr>
            <w:r>
              <w:rPr>
                <w:rFonts w:ascii="Times New Roman" w:hAnsi="Times New Roman" w:cs="Times New Roman"/>
                <w:b/>
              </w:rPr>
              <w:t>Процедура закупки</w:t>
            </w:r>
            <w:r>
              <w:rPr>
                <w:rFonts w:ascii="Times New Roman" w:hAnsi="Times New Roman" w:cs="Times New Roman"/>
              </w:rPr>
              <w:t xml:space="preserve"> – в тексте определение отсутствует</w:t>
            </w:r>
          </w:p>
        </w:tc>
        <w:tc>
          <w:tcPr>
            <w:tcW w:w="6804" w:type="dxa"/>
          </w:tcPr>
          <w:p w:rsidR="00642E95" w:rsidRPr="00022C55" w:rsidRDefault="00642E95" w:rsidP="00642E95">
            <w:pPr>
              <w:tabs>
                <w:tab w:val="left" w:pos="540"/>
                <w:tab w:val="left" w:pos="567"/>
              </w:tabs>
              <w:jc w:val="both"/>
              <w:rPr>
                <w:rFonts w:ascii="Times New Roman" w:hAnsi="Times New Roman" w:cs="Times New Roman"/>
              </w:rPr>
            </w:pPr>
            <w:r>
              <w:rPr>
                <w:rFonts w:ascii="Times New Roman" w:hAnsi="Times New Roman" w:cs="Times New Roman"/>
                <w:b/>
              </w:rPr>
              <w:t>Процедура закупки</w:t>
            </w:r>
            <w:r>
              <w:rPr>
                <w:rFonts w:ascii="Times New Roman" w:hAnsi="Times New Roman" w:cs="Times New Roman"/>
              </w:rPr>
              <w:t xml:space="preserve"> – процесс определения поставщика (подрядчика, исполнителя) с целью заключить с ним договор поставки товаров (выполнения работ, оказания услуг) для удовлетворения потребностей Заказчика в соответствии с требованиями настоящего Положения и документацией о закупке.         </w:t>
            </w:r>
          </w:p>
        </w:tc>
      </w:tr>
      <w:tr w:rsidR="003320D0" w:rsidTr="0095553B">
        <w:tc>
          <w:tcPr>
            <w:tcW w:w="1511" w:type="dxa"/>
          </w:tcPr>
          <w:p w:rsidR="003320D0" w:rsidRDefault="003320D0" w:rsidP="003320D0">
            <w:pPr>
              <w:pStyle w:val="1"/>
              <w:shd w:val="clear" w:color="auto" w:fill="auto"/>
              <w:tabs>
                <w:tab w:val="left" w:pos="1440"/>
              </w:tabs>
              <w:ind w:right="40" w:firstLine="0"/>
              <w:rPr>
                <w:b/>
              </w:rPr>
            </w:pPr>
            <w:r>
              <w:rPr>
                <w:b/>
              </w:rPr>
              <w:t>Термины и определения,</w:t>
            </w:r>
          </w:p>
          <w:p w:rsidR="003320D0" w:rsidRPr="00022C55" w:rsidRDefault="00022C55" w:rsidP="00642E95">
            <w:pPr>
              <w:pStyle w:val="1"/>
              <w:shd w:val="clear" w:color="auto" w:fill="auto"/>
              <w:tabs>
                <w:tab w:val="left" w:pos="1440"/>
              </w:tabs>
              <w:ind w:right="40" w:firstLine="0"/>
              <w:rPr>
                <w:b/>
                <w:lang w:val="en-US"/>
              </w:rPr>
            </w:pPr>
            <w:r>
              <w:rPr>
                <w:b/>
              </w:rPr>
              <w:t>П. 1.2</w:t>
            </w:r>
            <w:r w:rsidR="00642E95">
              <w:rPr>
                <w:b/>
              </w:rPr>
              <w:t>5</w:t>
            </w:r>
          </w:p>
        </w:tc>
        <w:tc>
          <w:tcPr>
            <w:tcW w:w="6422" w:type="dxa"/>
          </w:tcPr>
          <w:p w:rsidR="003320D0" w:rsidRDefault="009C4454" w:rsidP="009C4454">
            <w:pPr>
              <w:tabs>
                <w:tab w:val="left" w:pos="426"/>
                <w:tab w:val="left" w:pos="567"/>
              </w:tabs>
              <w:ind w:left="-93"/>
              <w:jc w:val="both"/>
            </w:pPr>
            <w:r w:rsidRPr="009C4454">
              <w:rPr>
                <w:rFonts w:ascii="Times New Roman" w:hAnsi="Times New Roman" w:cs="Times New Roman"/>
                <w:b/>
                <w:sz w:val="21"/>
                <w:szCs w:val="21"/>
              </w:rPr>
              <w:t>Участник закупки</w:t>
            </w:r>
            <w:r>
              <w:rPr>
                <w:rFonts w:ascii="Times New Roman" w:hAnsi="Times New Roman" w:cs="Times New Roman"/>
                <w:b/>
                <w:sz w:val="21"/>
                <w:szCs w:val="21"/>
              </w:rPr>
              <w:t xml:space="preserve"> </w:t>
            </w:r>
            <w:r w:rsidRPr="009C4454">
              <w:rPr>
                <w:rFonts w:ascii="Times New Roman" w:hAnsi="Times New Roman" w:cs="Times New Roman"/>
                <w:sz w:val="21"/>
                <w:szCs w:val="21"/>
              </w:rPr>
              <w:t>–</w:t>
            </w:r>
            <w:r>
              <w:rPr>
                <w:rFonts w:ascii="Times New Roman" w:hAnsi="Times New Roman" w:cs="Times New Roman"/>
                <w:sz w:val="21"/>
                <w:szCs w:val="21"/>
              </w:rPr>
              <w:t xml:space="preserve"> </w:t>
            </w:r>
            <w:r w:rsidRPr="009C4454">
              <w:rPr>
                <w:rFonts w:ascii="Times New Roman" w:hAnsi="Times New Roman" w:cs="Times New Roman"/>
                <w:sz w:val="21"/>
                <w:szCs w:val="21"/>
              </w:rPr>
              <w:t>любое юридическое лицо или несколько юридических лиц, выступающих</w:t>
            </w:r>
            <w:r>
              <w:rPr>
                <w:rFonts w:ascii="Times New Roman" w:hAnsi="Times New Roman" w:cs="Times New Roman"/>
                <w:sz w:val="21"/>
                <w:szCs w:val="21"/>
              </w:rPr>
              <w:t xml:space="preserve"> </w:t>
            </w:r>
            <w:r w:rsidRPr="009C4454">
              <w:rPr>
                <w:rFonts w:ascii="Times New Roman" w:hAnsi="Times New Roman" w:cs="Times New Roman"/>
                <w:sz w:val="21"/>
                <w:szCs w:val="21"/>
              </w:rPr>
              <w:t>на</w:t>
            </w:r>
            <w:r>
              <w:rPr>
                <w:rFonts w:ascii="Times New Roman" w:hAnsi="Times New Roman" w:cs="Times New Roman"/>
                <w:sz w:val="21"/>
                <w:szCs w:val="21"/>
              </w:rPr>
              <w:t xml:space="preserve"> </w:t>
            </w:r>
            <w:r w:rsidRPr="009C4454">
              <w:rPr>
                <w:rFonts w:ascii="Times New Roman" w:hAnsi="Times New Roman" w:cs="Times New Roman"/>
                <w:sz w:val="21"/>
                <w:szCs w:val="21"/>
              </w:rPr>
              <w:t>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заказчиком в соответствии с настоящим Положением о закупке и явным образом принявшие участие в соответствующих процедурах. Автоматически утрачивается статус участника закупки при неподаче заявки.</w:t>
            </w:r>
          </w:p>
        </w:tc>
        <w:tc>
          <w:tcPr>
            <w:tcW w:w="6804" w:type="dxa"/>
          </w:tcPr>
          <w:p w:rsidR="003320D0" w:rsidRDefault="00495054" w:rsidP="0095553B">
            <w:pPr>
              <w:autoSpaceDE w:val="0"/>
              <w:autoSpaceDN w:val="0"/>
              <w:adjustRightInd w:val="0"/>
              <w:jc w:val="both"/>
            </w:pPr>
            <w:r w:rsidRPr="009C4454">
              <w:rPr>
                <w:rFonts w:ascii="Times New Roman" w:hAnsi="Times New Roman" w:cs="Times New Roman"/>
                <w:b/>
                <w:sz w:val="21"/>
                <w:szCs w:val="21"/>
              </w:rPr>
              <w:t>Участник закупки</w:t>
            </w:r>
            <w:r w:rsidRPr="009C4454">
              <w:rPr>
                <w:rFonts w:ascii="Times New Roman" w:hAnsi="Times New Roman" w:cs="Times New Roman"/>
                <w:sz w:val="21"/>
                <w:szCs w:val="21"/>
              </w:rPr>
              <w:t xml:space="preserve"> </w:t>
            </w:r>
            <w:r w:rsidR="009C4454">
              <w:rPr>
                <w:rFonts w:ascii="Times New Roman" w:hAnsi="Times New Roman" w:cs="Times New Roman"/>
                <w:sz w:val="21"/>
                <w:szCs w:val="21"/>
              </w:rPr>
              <w:t xml:space="preserve">- </w:t>
            </w:r>
            <w:r w:rsidRPr="009C4454">
              <w:rPr>
                <w:rFonts w:ascii="Times New Roman" w:hAnsi="Times New Roman" w:cs="Times New Roman"/>
                <w:sz w:val="21"/>
                <w:szCs w:val="21"/>
              </w:rPr>
              <w:t>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w:t>
            </w:r>
            <w:r w:rsidR="009C4454">
              <w:rPr>
                <w:rFonts w:ascii="Times New Roman" w:hAnsi="Times New Roman" w:cs="Times New Roman"/>
                <w:sz w:val="21"/>
                <w:szCs w:val="21"/>
              </w:rPr>
              <w:t>тороне одного участника закупки.</w:t>
            </w:r>
          </w:p>
        </w:tc>
      </w:tr>
      <w:tr w:rsidR="007C5098" w:rsidTr="0095553B">
        <w:tc>
          <w:tcPr>
            <w:tcW w:w="1511" w:type="dxa"/>
          </w:tcPr>
          <w:p w:rsidR="00F15A8D" w:rsidRDefault="00F15A8D" w:rsidP="00F15A8D">
            <w:pPr>
              <w:pStyle w:val="1"/>
              <w:shd w:val="clear" w:color="auto" w:fill="auto"/>
              <w:tabs>
                <w:tab w:val="left" w:pos="1440"/>
              </w:tabs>
              <w:ind w:right="40" w:firstLine="0"/>
              <w:rPr>
                <w:b/>
              </w:rPr>
            </w:pPr>
            <w:r>
              <w:rPr>
                <w:b/>
              </w:rPr>
              <w:t>Глава 1</w:t>
            </w:r>
          </w:p>
          <w:p w:rsidR="00F15A8D" w:rsidRDefault="00F15A8D" w:rsidP="00F15A8D">
            <w:pPr>
              <w:pStyle w:val="1"/>
              <w:shd w:val="clear" w:color="auto" w:fill="auto"/>
              <w:tabs>
                <w:tab w:val="left" w:pos="1440"/>
              </w:tabs>
              <w:ind w:right="40" w:firstLine="0"/>
              <w:rPr>
                <w:b/>
              </w:rPr>
            </w:pPr>
            <w:r>
              <w:rPr>
                <w:b/>
              </w:rPr>
              <w:t>с</w:t>
            </w:r>
            <w:r w:rsidR="007C5098" w:rsidRPr="007C5098">
              <w:rPr>
                <w:b/>
              </w:rPr>
              <w:t xml:space="preserve">татья 1 </w:t>
            </w:r>
          </w:p>
          <w:p w:rsidR="007C5098" w:rsidRPr="007C5098" w:rsidRDefault="00467922" w:rsidP="00467922">
            <w:pPr>
              <w:pStyle w:val="1"/>
              <w:shd w:val="clear" w:color="auto" w:fill="auto"/>
              <w:tabs>
                <w:tab w:val="left" w:pos="1440"/>
              </w:tabs>
              <w:ind w:right="40" w:firstLine="0"/>
              <w:rPr>
                <w:b/>
              </w:rPr>
            </w:pPr>
            <w:r>
              <w:rPr>
                <w:b/>
              </w:rPr>
              <w:t>часть</w:t>
            </w:r>
            <w:r w:rsidR="0024667A">
              <w:rPr>
                <w:b/>
              </w:rPr>
              <w:t xml:space="preserve"> 1</w:t>
            </w:r>
          </w:p>
        </w:tc>
        <w:tc>
          <w:tcPr>
            <w:tcW w:w="6422" w:type="dxa"/>
          </w:tcPr>
          <w:p w:rsidR="007C5098" w:rsidRDefault="007C5098" w:rsidP="007C5098">
            <w:pPr>
              <w:pStyle w:val="1"/>
              <w:shd w:val="clear" w:color="auto" w:fill="auto"/>
              <w:tabs>
                <w:tab w:val="left" w:pos="1440"/>
              </w:tabs>
              <w:ind w:right="40" w:firstLine="0"/>
              <w:rPr>
                <w:sz w:val="24"/>
                <w:szCs w:val="24"/>
              </w:rPr>
            </w:pPr>
            <w:r>
              <w:t xml:space="preserve">   </w:t>
            </w:r>
            <w:r w:rsidRPr="008E6242">
              <w:t>Положение о закупке товаров, работ, услуг для нужд ООО «</w:t>
            </w:r>
            <w:r>
              <w:t>ТЭС</w:t>
            </w:r>
            <w:r w:rsidRPr="008E6242">
              <w:t>» (далее - Положение) – является внутренним документом ООО «</w:t>
            </w:r>
            <w:r>
              <w:t>ТЭС</w:t>
            </w:r>
            <w:r w:rsidRPr="008E6242">
              <w:t>», регулирует отношения по удовлетворению потребности в товарах, работах, услугах (далее - закупка) для нужд ООО «</w:t>
            </w:r>
            <w:r>
              <w:t>ТЭС</w:t>
            </w:r>
            <w:r w:rsidRPr="008E6242">
              <w:t xml:space="preserve">» (далее - заказчик), применяется в части планирования закупочной деятельности, определяет порядок подготовки и проведения закупочных процедур, в </w:t>
            </w:r>
            <w:proofErr w:type="spellStart"/>
            <w:r w:rsidRPr="008E6242">
              <w:t>т.ч</w:t>
            </w:r>
            <w:proofErr w:type="spellEnd"/>
            <w:r w:rsidRPr="008E6242">
              <w:t>. содержание, последовательность, сроки закупок, условия их применения, определяет порядок заключения и исполнения договоров, заключенного по результатам проведенной процедуры закупки, формирования отчетности о проведенных закупках.</w:t>
            </w:r>
          </w:p>
        </w:tc>
        <w:tc>
          <w:tcPr>
            <w:tcW w:w="6804" w:type="dxa"/>
          </w:tcPr>
          <w:p w:rsidR="007C5098" w:rsidRDefault="007C5098" w:rsidP="00591ECA">
            <w:pPr>
              <w:pStyle w:val="1"/>
              <w:shd w:val="clear" w:color="auto" w:fill="auto"/>
              <w:tabs>
                <w:tab w:val="left" w:pos="1440"/>
              </w:tabs>
              <w:ind w:right="40" w:firstLine="0"/>
              <w:rPr>
                <w:sz w:val="24"/>
                <w:szCs w:val="24"/>
              </w:rPr>
            </w:pPr>
            <w:r>
              <w:t xml:space="preserve">   </w:t>
            </w:r>
            <w:r w:rsidRPr="008E6242">
              <w:t>Положение о закупке товаров, работ, услуг для нужд ООО «</w:t>
            </w:r>
            <w:r>
              <w:t>ТЭС</w:t>
            </w:r>
            <w:r w:rsidRPr="008E6242">
              <w:t>» (далее - Положение) – является внутренним документом ООО «</w:t>
            </w:r>
            <w:r>
              <w:t>ТЭС</w:t>
            </w:r>
            <w:r w:rsidRPr="008E6242">
              <w:t>», регулирует отношения по удовлетворению потребности в товарах, работах, услугах (далее - закупка) для нужд ООО «</w:t>
            </w:r>
            <w:r>
              <w:t>ТЭС</w:t>
            </w:r>
            <w:r w:rsidRPr="008E6242">
              <w:t xml:space="preserve">» (далее - заказчик), </w:t>
            </w:r>
            <w:r w:rsidR="00591ECA">
              <w:t xml:space="preserve">в том числе для целей коммерческого использования, </w:t>
            </w:r>
            <w:r w:rsidRPr="008E6242">
              <w:t xml:space="preserve">применяется в части планирования закупочной деятельности, определяет порядок подготовки и </w:t>
            </w:r>
            <w:r>
              <w:t xml:space="preserve">осуществления конкурентных и неконкурентных </w:t>
            </w:r>
            <w:r w:rsidRPr="008E6242">
              <w:t xml:space="preserve">закупочных процедур, в </w:t>
            </w:r>
            <w:proofErr w:type="spellStart"/>
            <w:r w:rsidRPr="008E6242">
              <w:t>т.ч</w:t>
            </w:r>
            <w:proofErr w:type="spellEnd"/>
            <w:r w:rsidRPr="008E6242">
              <w:t>. содержание, последовательность, сроки, условия и</w:t>
            </w:r>
            <w:r>
              <w:t xml:space="preserve"> порядок их проведения</w:t>
            </w:r>
            <w:r w:rsidRPr="008E6242">
              <w:t>, определяет порядок заключения и исполнения договоров, заключенн</w:t>
            </w:r>
            <w:r>
              <w:t>ых</w:t>
            </w:r>
            <w:r w:rsidRPr="008E6242">
              <w:t xml:space="preserve"> по результатам </w:t>
            </w:r>
            <w:r>
              <w:t>конкурентных и неконкурентных закупок</w:t>
            </w:r>
            <w:r w:rsidRPr="008E6242">
              <w:t xml:space="preserve">, </w:t>
            </w:r>
            <w:r>
              <w:t xml:space="preserve">порядок и сроки размещения информации и </w:t>
            </w:r>
            <w:r w:rsidRPr="008E6242">
              <w:t>формирования отчетности о проведенных закупках.</w:t>
            </w:r>
          </w:p>
        </w:tc>
      </w:tr>
      <w:tr w:rsidR="0024667A" w:rsidTr="0095553B">
        <w:tc>
          <w:tcPr>
            <w:tcW w:w="1511" w:type="dxa"/>
          </w:tcPr>
          <w:p w:rsidR="0024667A" w:rsidRDefault="0024667A" w:rsidP="0024667A">
            <w:pPr>
              <w:pStyle w:val="1"/>
              <w:shd w:val="clear" w:color="auto" w:fill="auto"/>
              <w:tabs>
                <w:tab w:val="left" w:pos="1440"/>
              </w:tabs>
              <w:ind w:right="40" w:firstLine="0"/>
              <w:rPr>
                <w:b/>
              </w:rPr>
            </w:pPr>
            <w:r>
              <w:rPr>
                <w:b/>
              </w:rPr>
              <w:t>Глава 1</w:t>
            </w:r>
          </w:p>
          <w:p w:rsidR="0024667A" w:rsidRDefault="0024667A" w:rsidP="0024667A">
            <w:pPr>
              <w:pStyle w:val="1"/>
              <w:shd w:val="clear" w:color="auto" w:fill="auto"/>
              <w:tabs>
                <w:tab w:val="left" w:pos="1440"/>
              </w:tabs>
              <w:ind w:right="40" w:firstLine="0"/>
              <w:rPr>
                <w:b/>
              </w:rPr>
            </w:pPr>
            <w:r>
              <w:rPr>
                <w:b/>
              </w:rPr>
              <w:t>с</w:t>
            </w:r>
            <w:r w:rsidRPr="007C5098">
              <w:rPr>
                <w:b/>
              </w:rPr>
              <w:t xml:space="preserve">татья 1 </w:t>
            </w:r>
          </w:p>
          <w:p w:rsidR="0024667A" w:rsidRDefault="00467922" w:rsidP="0024667A">
            <w:pPr>
              <w:pStyle w:val="1"/>
              <w:shd w:val="clear" w:color="auto" w:fill="auto"/>
              <w:tabs>
                <w:tab w:val="left" w:pos="1440"/>
              </w:tabs>
              <w:ind w:right="40" w:firstLine="0"/>
              <w:rPr>
                <w:b/>
              </w:rPr>
            </w:pPr>
            <w:r>
              <w:rPr>
                <w:b/>
              </w:rPr>
              <w:t>часть</w:t>
            </w:r>
            <w:r w:rsidR="0024667A">
              <w:rPr>
                <w:b/>
              </w:rPr>
              <w:t xml:space="preserve"> 4</w:t>
            </w:r>
          </w:p>
          <w:p w:rsidR="0073152C" w:rsidRPr="001C616F" w:rsidRDefault="0073152C" w:rsidP="0024667A">
            <w:pPr>
              <w:pStyle w:val="1"/>
              <w:shd w:val="clear" w:color="auto" w:fill="auto"/>
              <w:tabs>
                <w:tab w:val="left" w:pos="1440"/>
              </w:tabs>
              <w:ind w:right="40" w:firstLine="0"/>
              <w:rPr>
                <w:b/>
              </w:rPr>
            </w:pPr>
            <w:r>
              <w:rPr>
                <w:b/>
              </w:rPr>
              <w:t>пункт - и</w:t>
            </w:r>
          </w:p>
        </w:tc>
        <w:tc>
          <w:tcPr>
            <w:tcW w:w="6422" w:type="dxa"/>
          </w:tcPr>
          <w:p w:rsidR="0024667A" w:rsidRPr="008E6242" w:rsidRDefault="0024667A" w:rsidP="0024667A">
            <w:pPr>
              <w:pStyle w:val="1"/>
              <w:shd w:val="clear" w:color="auto" w:fill="auto"/>
              <w:tabs>
                <w:tab w:val="left" w:pos="1475"/>
              </w:tabs>
              <w:ind w:firstLine="0"/>
              <w:rPr>
                <w:rFonts w:cs="Arial Unicode MS"/>
              </w:rPr>
            </w:pPr>
            <w:r w:rsidRPr="008E6242">
              <w:t>Настоящее Положение не применяется в случаях:</w:t>
            </w:r>
          </w:p>
          <w:p w:rsidR="0073152C" w:rsidRDefault="0073152C" w:rsidP="0024667A">
            <w:pPr>
              <w:pStyle w:val="1"/>
              <w:shd w:val="clear" w:color="auto" w:fill="auto"/>
              <w:tabs>
                <w:tab w:val="left" w:pos="360"/>
              </w:tabs>
              <w:ind w:left="380"/>
            </w:pPr>
            <w:r>
              <w:t>и</w:t>
            </w:r>
            <w:r w:rsidR="0024667A" w:rsidRPr="008E6242">
              <w:t>)</w:t>
            </w:r>
            <w:r w:rsidR="0024667A" w:rsidRPr="008E6242">
              <w:tab/>
            </w:r>
            <w:r>
              <w:t>в тексте отсутствует</w:t>
            </w:r>
          </w:p>
          <w:p w:rsidR="0024667A" w:rsidRPr="008E6242" w:rsidRDefault="0024667A" w:rsidP="0073152C">
            <w:pPr>
              <w:pStyle w:val="1"/>
              <w:shd w:val="clear" w:color="auto" w:fill="auto"/>
              <w:tabs>
                <w:tab w:val="left" w:pos="360"/>
              </w:tabs>
              <w:ind w:left="380" w:right="40"/>
            </w:pPr>
          </w:p>
        </w:tc>
        <w:tc>
          <w:tcPr>
            <w:tcW w:w="6804" w:type="dxa"/>
          </w:tcPr>
          <w:p w:rsidR="0024667A" w:rsidRPr="008E6242" w:rsidRDefault="0024667A" w:rsidP="0024667A">
            <w:pPr>
              <w:pStyle w:val="1"/>
              <w:shd w:val="clear" w:color="auto" w:fill="auto"/>
              <w:tabs>
                <w:tab w:val="left" w:pos="1475"/>
              </w:tabs>
              <w:ind w:firstLine="0"/>
              <w:rPr>
                <w:rFonts w:cs="Arial Unicode MS"/>
              </w:rPr>
            </w:pPr>
            <w:r w:rsidRPr="008E6242">
              <w:t>Настоящее Положение не применяется в случаях:</w:t>
            </w:r>
          </w:p>
          <w:p w:rsidR="0024667A" w:rsidRPr="008E6242" w:rsidRDefault="0073152C" w:rsidP="0073152C">
            <w:pPr>
              <w:pStyle w:val="1"/>
              <w:shd w:val="clear" w:color="auto" w:fill="auto"/>
              <w:tabs>
                <w:tab w:val="left" w:pos="360"/>
              </w:tabs>
              <w:ind w:left="380"/>
            </w:pPr>
            <w:r>
              <w:t>и</w:t>
            </w:r>
            <w:r w:rsidR="0024667A" w:rsidRPr="008E6242">
              <w:t>)</w:t>
            </w:r>
            <w:r>
              <w:t xml:space="preserve"> закупок товаров, работ и услуг у юридических лиц, которые признаются взаимозависимыми с ООО «ТЭС» лицами в соответствии с Налоговым кодексом РФ. Их перечень определен настоящим Положением. </w:t>
            </w:r>
            <w:r w:rsidR="0024667A" w:rsidRPr="008E6242">
              <w:tab/>
            </w:r>
          </w:p>
        </w:tc>
      </w:tr>
      <w:tr w:rsidR="0073152C" w:rsidTr="0095553B">
        <w:tc>
          <w:tcPr>
            <w:tcW w:w="1511" w:type="dxa"/>
          </w:tcPr>
          <w:p w:rsidR="0073152C" w:rsidRDefault="0073152C" w:rsidP="00903020">
            <w:pPr>
              <w:pStyle w:val="1"/>
              <w:shd w:val="clear" w:color="auto" w:fill="auto"/>
              <w:tabs>
                <w:tab w:val="left" w:pos="1440"/>
              </w:tabs>
              <w:ind w:right="40" w:firstLine="0"/>
              <w:rPr>
                <w:b/>
              </w:rPr>
            </w:pPr>
            <w:r>
              <w:rPr>
                <w:b/>
              </w:rPr>
              <w:t>Глава 1</w:t>
            </w:r>
          </w:p>
          <w:p w:rsidR="0073152C" w:rsidRDefault="0073152C" w:rsidP="00903020">
            <w:pPr>
              <w:pStyle w:val="1"/>
              <w:shd w:val="clear" w:color="auto" w:fill="auto"/>
              <w:tabs>
                <w:tab w:val="left" w:pos="1440"/>
              </w:tabs>
              <w:ind w:right="40" w:firstLine="0"/>
              <w:rPr>
                <w:b/>
              </w:rPr>
            </w:pPr>
            <w:r>
              <w:rPr>
                <w:b/>
              </w:rPr>
              <w:t>с</w:t>
            </w:r>
            <w:r w:rsidRPr="007C5098">
              <w:rPr>
                <w:b/>
              </w:rPr>
              <w:t xml:space="preserve">татья 1 </w:t>
            </w:r>
          </w:p>
          <w:p w:rsidR="00AA4994" w:rsidRDefault="00467922" w:rsidP="00903020">
            <w:pPr>
              <w:pStyle w:val="1"/>
              <w:shd w:val="clear" w:color="auto" w:fill="auto"/>
              <w:tabs>
                <w:tab w:val="left" w:pos="1440"/>
              </w:tabs>
              <w:ind w:right="40" w:firstLine="0"/>
              <w:rPr>
                <w:b/>
              </w:rPr>
            </w:pPr>
            <w:r>
              <w:rPr>
                <w:b/>
              </w:rPr>
              <w:t>часть</w:t>
            </w:r>
            <w:r w:rsidR="00AA4994">
              <w:rPr>
                <w:b/>
              </w:rPr>
              <w:t xml:space="preserve"> 4</w:t>
            </w:r>
            <w:r w:rsidR="0073152C">
              <w:rPr>
                <w:b/>
              </w:rPr>
              <w:t xml:space="preserve"> </w:t>
            </w:r>
          </w:p>
          <w:p w:rsidR="0073152C" w:rsidRDefault="00AA4994" w:rsidP="00903020">
            <w:pPr>
              <w:pStyle w:val="1"/>
              <w:shd w:val="clear" w:color="auto" w:fill="auto"/>
              <w:tabs>
                <w:tab w:val="left" w:pos="1440"/>
              </w:tabs>
              <w:ind w:right="40" w:firstLine="0"/>
              <w:rPr>
                <w:b/>
              </w:rPr>
            </w:pPr>
            <w:r>
              <w:rPr>
                <w:b/>
              </w:rPr>
              <w:t xml:space="preserve">пункт </w:t>
            </w:r>
            <w:r w:rsidR="0073152C">
              <w:rPr>
                <w:b/>
              </w:rPr>
              <w:t>4.1</w:t>
            </w:r>
          </w:p>
          <w:p w:rsidR="0073152C" w:rsidRPr="001C616F" w:rsidRDefault="0073152C" w:rsidP="00903020">
            <w:pPr>
              <w:pStyle w:val="1"/>
              <w:shd w:val="clear" w:color="auto" w:fill="auto"/>
              <w:tabs>
                <w:tab w:val="left" w:pos="1440"/>
              </w:tabs>
              <w:ind w:right="40" w:firstLine="0"/>
              <w:rPr>
                <w:b/>
              </w:rPr>
            </w:pPr>
          </w:p>
        </w:tc>
        <w:tc>
          <w:tcPr>
            <w:tcW w:w="6422" w:type="dxa"/>
          </w:tcPr>
          <w:p w:rsidR="0073152C" w:rsidRDefault="0073152C" w:rsidP="00903020">
            <w:pPr>
              <w:pStyle w:val="1"/>
              <w:shd w:val="clear" w:color="auto" w:fill="auto"/>
              <w:tabs>
                <w:tab w:val="left" w:pos="360"/>
              </w:tabs>
              <w:ind w:left="380"/>
            </w:pPr>
            <w:r>
              <w:t>в тексте отсутствует</w:t>
            </w:r>
          </w:p>
          <w:p w:rsidR="0073152C" w:rsidRPr="008E6242" w:rsidRDefault="0073152C" w:rsidP="00903020">
            <w:pPr>
              <w:pStyle w:val="1"/>
              <w:shd w:val="clear" w:color="auto" w:fill="auto"/>
              <w:tabs>
                <w:tab w:val="left" w:pos="360"/>
              </w:tabs>
              <w:ind w:left="380" w:right="40"/>
            </w:pPr>
          </w:p>
        </w:tc>
        <w:tc>
          <w:tcPr>
            <w:tcW w:w="6804" w:type="dxa"/>
          </w:tcPr>
          <w:p w:rsidR="0073152C" w:rsidRDefault="0073152C" w:rsidP="0073152C">
            <w:pPr>
              <w:pStyle w:val="1"/>
              <w:shd w:val="clear" w:color="auto" w:fill="auto"/>
              <w:tabs>
                <w:tab w:val="left" w:pos="0"/>
              </w:tabs>
              <w:ind w:firstLine="0"/>
            </w:pPr>
            <w:r>
              <w:t>Перечень взаимозависимых с ООО «ТЭС» лиц в соответствии в соответствии с Налоговым кодексом РФ:</w:t>
            </w:r>
          </w:p>
          <w:p w:rsidR="0095553B" w:rsidRDefault="0095553B" w:rsidP="0073152C">
            <w:pPr>
              <w:pStyle w:val="1"/>
              <w:shd w:val="clear" w:color="auto" w:fill="auto"/>
              <w:tabs>
                <w:tab w:val="left" w:pos="0"/>
              </w:tabs>
              <w:ind w:firstLine="0"/>
            </w:pPr>
            <w:bookmarkStart w:id="2" w:name="_GoBack"/>
            <w:bookmarkEnd w:id="2"/>
          </w:p>
          <w:p w:rsidR="0073152C" w:rsidRDefault="0073152C" w:rsidP="0073152C">
            <w:pPr>
              <w:pStyle w:val="1"/>
              <w:shd w:val="clear" w:color="auto" w:fill="auto"/>
              <w:tabs>
                <w:tab w:val="left" w:pos="0"/>
              </w:tabs>
              <w:ind w:firstLine="0"/>
            </w:pPr>
          </w:p>
          <w:tbl>
            <w:tblPr>
              <w:tblStyle w:val="a3"/>
              <w:tblW w:w="0" w:type="auto"/>
              <w:tblLook w:val="04A0" w:firstRow="1" w:lastRow="0" w:firstColumn="1" w:lastColumn="0" w:noHBand="0" w:noVBand="1"/>
            </w:tblPr>
            <w:tblGrid>
              <w:gridCol w:w="428"/>
              <w:gridCol w:w="1622"/>
              <w:gridCol w:w="2805"/>
            </w:tblGrid>
            <w:tr w:rsidR="00555313" w:rsidTr="0095553B">
              <w:tc>
                <w:tcPr>
                  <w:tcW w:w="428" w:type="dxa"/>
                </w:tcPr>
                <w:p w:rsidR="0073152C" w:rsidRPr="00555313" w:rsidRDefault="0073152C" w:rsidP="00555313">
                  <w:pPr>
                    <w:pStyle w:val="1"/>
                    <w:shd w:val="clear" w:color="auto" w:fill="auto"/>
                    <w:tabs>
                      <w:tab w:val="left" w:pos="0"/>
                    </w:tabs>
                    <w:ind w:firstLine="0"/>
                    <w:jc w:val="center"/>
                    <w:rPr>
                      <w:b/>
                    </w:rPr>
                  </w:pPr>
                  <w:r w:rsidRPr="00555313">
                    <w:rPr>
                      <w:b/>
                    </w:rPr>
                    <w:lastRenderedPageBreak/>
                    <w:t>№</w:t>
                  </w:r>
                </w:p>
              </w:tc>
              <w:tc>
                <w:tcPr>
                  <w:tcW w:w="1622" w:type="dxa"/>
                </w:tcPr>
                <w:p w:rsidR="0073152C" w:rsidRPr="00555313" w:rsidRDefault="0073152C" w:rsidP="00555313">
                  <w:pPr>
                    <w:pStyle w:val="1"/>
                    <w:shd w:val="clear" w:color="auto" w:fill="auto"/>
                    <w:tabs>
                      <w:tab w:val="left" w:pos="0"/>
                    </w:tabs>
                    <w:ind w:firstLine="0"/>
                    <w:jc w:val="center"/>
                    <w:rPr>
                      <w:b/>
                    </w:rPr>
                  </w:pPr>
                  <w:r w:rsidRPr="00555313">
                    <w:rPr>
                      <w:b/>
                    </w:rPr>
                    <w:t>Наименование</w:t>
                  </w:r>
                </w:p>
              </w:tc>
              <w:tc>
                <w:tcPr>
                  <w:tcW w:w="2805" w:type="dxa"/>
                </w:tcPr>
                <w:p w:rsidR="0073152C" w:rsidRPr="00555313" w:rsidRDefault="00555313" w:rsidP="00555313">
                  <w:pPr>
                    <w:pStyle w:val="1"/>
                    <w:shd w:val="clear" w:color="auto" w:fill="auto"/>
                    <w:tabs>
                      <w:tab w:val="left" w:pos="0"/>
                    </w:tabs>
                    <w:ind w:firstLine="0"/>
                    <w:jc w:val="center"/>
                    <w:rPr>
                      <w:b/>
                    </w:rPr>
                  </w:pPr>
                  <w:r w:rsidRPr="00555313">
                    <w:rPr>
                      <w:b/>
                    </w:rPr>
                    <w:t>Обоснование включения в перечень</w:t>
                  </w:r>
                </w:p>
              </w:tc>
            </w:tr>
            <w:tr w:rsidR="00555313" w:rsidTr="0095553B">
              <w:tc>
                <w:tcPr>
                  <w:tcW w:w="428" w:type="dxa"/>
                </w:tcPr>
                <w:p w:rsidR="0073152C" w:rsidRDefault="0073152C" w:rsidP="0073152C">
                  <w:pPr>
                    <w:pStyle w:val="1"/>
                    <w:shd w:val="clear" w:color="auto" w:fill="auto"/>
                    <w:tabs>
                      <w:tab w:val="left" w:pos="0"/>
                    </w:tabs>
                    <w:ind w:firstLine="0"/>
                  </w:pPr>
                  <w:r>
                    <w:t>1</w:t>
                  </w:r>
                </w:p>
              </w:tc>
              <w:tc>
                <w:tcPr>
                  <w:tcW w:w="1622" w:type="dxa"/>
                </w:tcPr>
                <w:p w:rsidR="0073152C" w:rsidRDefault="0073152C" w:rsidP="0073152C">
                  <w:pPr>
                    <w:pStyle w:val="1"/>
                    <w:shd w:val="clear" w:color="auto" w:fill="auto"/>
                    <w:tabs>
                      <w:tab w:val="left" w:pos="0"/>
                    </w:tabs>
                    <w:ind w:firstLine="0"/>
                  </w:pPr>
                  <w:r>
                    <w:t>ЗАО «</w:t>
                  </w:r>
                  <w:proofErr w:type="spellStart"/>
                  <w:r>
                    <w:t>Техпром</w:t>
                  </w:r>
                  <w:proofErr w:type="spellEnd"/>
                  <w:r>
                    <w:t>»</w:t>
                  </w:r>
                </w:p>
              </w:tc>
              <w:tc>
                <w:tcPr>
                  <w:tcW w:w="2805" w:type="dxa"/>
                </w:tcPr>
                <w:p w:rsidR="0073152C" w:rsidRDefault="0095553B" w:rsidP="0073152C">
                  <w:pPr>
                    <w:pStyle w:val="1"/>
                    <w:shd w:val="clear" w:color="auto" w:fill="auto"/>
                    <w:tabs>
                      <w:tab w:val="left" w:pos="0"/>
                    </w:tabs>
                    <w:ind w:firstLine="0"/>
                  </w:pPr>
                  <w:r>
                    <w:t>Подп.9 п.2 ст. 105.1 НК РФ</w:t>
                  </w:r>
                </w:p>
              </w:tc>
            </w:tr>
            <w:tr w:rsidR="00555313" w:rsidTr="0095553B">
              <w:tc>
                <w:tcPr>
                  <w:tcW w:w="428" w:type="dxa"/>
                </w:tcPr>
                <w:p w:rsidR="0073152C" w:rsidRDefault="0073152C" w:rsidP="0073152C">
                  <w:pPr>
                    <w:pStyle w:val="1"/>
                    <w:shd w:val="clear" w:color="auto" w:fill="auto"/>
                    <w:tabs>
                      <w:tab w:val="left" w:pos="0"/>
                    </w:tabs>
                    <w:ind w:firstLine="0"/>
                  </w:pPr>
                  <w:r>
                    <w:t>2</w:t>
                  </w:r>
                </w:p>
              </w:tc>
              <w:tc>
                <w:tcPr>
                  <w:tcW w:w="1622" w:type="dxa"/>
                </w:tcPr>
                <w:p w:rsidR="0073152C" w:rsidRDefault="0073152C" w:rsidP="0073152C">
                  <w:pPr>
                    <w:pStyle w:val="1"/>
                    <w:shd w:val="clear" w:color="auto" w:fill="auto"/>
                    <w:tabs>
                      <w:tab w:val="left" w:pos="0"/>
                    </w:tabs>
                    <w:ind w:firstLine="0"/>
                  </w:pPr>
                  <w:r>
                    <w:t>АО «ТЯЖМАШ»</w:t>
                  </w:r>
                </w:p>
              </w:tc>
              <w:tc>
                <w:tcPr>
                  <w:tcW w:w="2805" w:type="dxa"/>
                </w:tcPr>
                <w:p w:rsidR="0073152C" w:rsidRDefault="0095553B" w:rsidP="0073152C">
                  <w:pPr>
                    <w:pStyle w:val="1"/>
                    <w:shd w:val="clear" w:color="auto" w:fill="auto"/>
                    <w:tabs>
                      <w:tab w:val="left" w:pos="0"/>
                    </w:tabs>
                    <w:ind w:firstLine="0"/>
                  </w:pPr>
                  <w:r w:rsidRPr="0095553B">
                    <w:t>Подп.9 п.2 ст. 105.1 НК РФ</w:t>
                  </w:r>
                </w:p>
              </w:tc>
            </w:tr>
          </w:tbl>
          <w:p w:rsidR="0073152C" w:rsidRPr="008E6242" w:rsidRDefault="0073152C" w:rsidP="0073152C">
            <w:pPr>
              <w:pStyle w:val="1"/>
              <w:shd w:val="clear" w:color="auto" w:fill="auto"/>
              <w:tabs>
                <w:tab w:val="left" w:pos="0"/>
              </w:tabs>
              <w:ind w:firstLine="0"/>
            </w:pPr>
            <w:r w:rsidRPr="008E6242">
              <w:tab/>
            </w:r>
          </w:p>
        </w:tc>
      </w:tr>
      <w:tr w:rsidR="007C5098" w:rsidTr="0095553B">
        <w:tc>
          <w:tcPr>
            <w:tcW w:w="1511" w:type="dxa"/>
          </w:tcPr>
          <w:p w:rsidR="001C616F" w:rsidRPr="001C616F" w:rsidRDefault="001C616F" w:rsidP="001C616F">
            <w:pPr>
              <w:pStyle w:val="1"/>
              <w:shd w:val="clear" w:color="auto" w:fill="auto"/>
              <w:tabs>
                <w:tab w:val="left" w:pos="1440"/>
              </w:tabs>
              <w:ind w:right="40" w:firstLine="0"/>
              <w:rPr>
                <w:b/>
              </w:rPr>
            </w:pPr>
            <w:r w:rsidRPr="001C616F">
              <w:rPr>
                <w:b/>
              </w:rPr>
              <w:lastRenderedPageBreak/>
              <w:t>Глава 1</w:t>
            </w:r>
          </w:p>
          <w:p w:rsidR="001C616F" w:rsidRPr="001C616F" w:rsidRDefault="001C616F" w:rsidP="001C616F">
            <w:pPr>
              <w:pStyle w:val="1"/>
              <w:shd w:val="clear" w:color="auto" w:fill="auto"/>
              <w:tabs>
                <w:tab w:val="left" w:pos="1440"/>
              </w:tabs>
              <w:ind w:right="40" w:firstLine="0"/>
              <w:rPr>
                <w:b/>
              </w:rPr>
            </w:pPr>
            <w:r w:rsidRPr="001C616F">
              <w:rPr>
                <w:b/>
              </w:rPr>
              <w:t>с</w:t>
            </w:r>
            <w:r>
              <w:rPr>
                <w:b/>
              </w:rPr>
              <w:t>татья 4</w:t>
            </w:r>
            <w:r w:rsidRPr="001C616F">
              <w:rPr>
                <w:b/>
              </w:rPr>
              <w:t xml:space="preserve"> </w:t>
            </w:r>
          </w:p>
          <w:p w:rsidR="007C5098" w:rsidRPr="001C616F" w:rsidRDefault="00467922" w:rsidP="00467922">
            <w:pPr>
              <w:rPr>
                <w:rFonts w:ascii="Times New Roman" w:hAnsi="Times New Roman" w:cs="Times New Roman"/>
                <w:sz w:val="21"/>
                <w:szCs w:val="21"/>
              </w:rPr>
            </w:pPr>
            <w:r>
              <w:rPr>
                <w:rFonts w:ascii="Times New Roman" w:hAnsi="Times New Roman" w:cs="Times New Roman"/>
                <w:b/>
                <w:sz w:val="21"/>
                <w:szCs w:val="21"/>
              </w:rPr>
              <w:t>часть</w:t>
            </w:r>
            <w:r w:rsidR="0031425C">
              <w:rPr>
                <w:rFonts w:ascii="Times New Roman" w:hAnsi="Times New Roman" w:cs="Times New Roman"/>
                <w:b/>
                <w:sz w:val="21"/>
                <w:szCs w:val="21"/>
              </w:rPr>
              <w:t xml:space="preserve"> 1</w:t>
            </w:r>
          </w:p>
        </w:tc>
        <w:tc>
          <w:tcPr>
            <w:tcW w:w="6422" w:type="dxa"/>
          </w:tcPr>
          <w:p w:rsidR="007C5098" w:rsidRDefault="001C616F" w:rsidP="0095553B">
            <w:pPr>
              <w:pStyle w:val="1"/>
              <w:shd w:val="clear" w:color="auto" w:fill="auto"/>
              <w:tabs>
                <w:tab w:val="left" w:pos="1460"/>
              </w:tabs>
              <w:ind w:right="20" w:firstLine="0"/>
              <w:rPr>
                <w:sz w:val="24"/>
                <w:szCs w:val="24"/>
              </w:rPr>
            </w:pPr>
            <w:r w:rsidRPr="008E6242">
              <w:t>Договор заключается в порядке, предусмотренном документацией о закупке</w:t>
            </w:r>
            <w:r>
              <w:t xml:space="preserve"> в соответствии с</w:t>
            </w:r>
            <w:r w:rsidRPr="008E6242">
              <w:t xml:space="preserve"> Гражданским кодексом Российской Федерации и иными федеральными законами, нормативными актами Заказчика </w:t>
            </w:r>
            <w:r>
              <w:t xml:space="preserve">и </w:t>
            </w:r>
            <w:r w:rsidRPr="008E6242">
              <w:t xml:space="preserve">с учетом требований настоящего Положения. </w:t>
            </w:r>
          </w:p>
        </w:tc>
        <w:tc>
          <w:tcPr>
            <w:tcW w:w="6804" w:type="dxa"/>
          </w:tcPr>
          <w:p w:rsidR="007C5098" w:rsidRDefault="001C616F" w:rsidP="002826CA">
            <w:pPr>
              <w:pStyle w:val="1"/>
              <w:shd w:val="clear" w:color="auto" w:fill="auto"/>
              <w:tabs>
                <w:tab w:val="left" w:pos="1460"/>
              </w:tabs>
              <w:ind w:right="20" w:firstLine="0"/>
              <w:rPr>
                <w:sz w:val="24"/>
                <w:szCs w:val="24"/>
              </w:rPr>
            </w:pPr>
            <w:r w:rsidRPr="008E6242">
              <w:t>Договор заключается</w:t>
            </w:r>
            <w:r>
              <w:t xml:space="preserve"> по результатам закупки, </w:t>
            </w:r>
            <w:r w:rsidRPr="008E6242">
              <w:t>в порядке, предусмотренном документацией о закупке</w:t>
            </w:r>
            <w:r>
              <w:t xml:space="preserve"> в соответствии с</w:t>
            </w:r>
            <w:r w:rsidRPr="008E6242">
              <w:t xml:space="preserve"> Гражданским кодексом Российской Федерации и иными федеральными законами, нормативными актами Заказчика </w:t>
            </w:r>
            <w:r>
              <w:t xml:space="preserve">и </w:t>
            </w:r>
            <w:r w:rsidRPr="008E6242">
              <w:t>с учетом требований настоящего Положения.</w:t>
            </w:r>
          </w:p>
        </w:tc>
      </w:tr>
      <w:tr w:rsidR="0031425C" w:rsidTr="0095553B">
        <w:tc>
          <w:tcPr>
            <w:tcW w:w="1511" w:type="dxa"/>
          </w:tcPr>
          <w:p w:rsidR="0031425C" w:rsidRPr="001C616F" w:rsidRDefault="0031425C" w:rsidP="0031425C">
            <w:pPr>
              <w:pStyle w:val="1"/>
              <w:shd w:val="clear" w:color="auto" w:fill="auto"/>
              <w:tabs>
                <w:tab w:val="left" w:pos="1440"/>
              </w:tabs>
              <w:ind w:right="40" w:firstLine="0"/>
              <w:rPr>
                <w:b/>
              </w:rPr>
            </w:pPr>
            <w:r w:rsidRPr="001C616F">
              <w:rPr>
                <w:b/>
              </w:rPr>
              <w:t>Глава 1</w:t>
            </w:r>
          </w:p>
          <w:p w:rsidR="0031425C" w:rsidRPr="001C616F" w:rsidRDefault="0031425C" w:rsidP="0031425C">
            <w:pPr>
              <w:pStyle w:val="1"/>
              <w:shd w:val="clear" w:color="auto" w:fill="auto"/>
              <w:tabs>
                <w:tab w:val="left" w:pos="1440"/>
              </w:tabs>
              <w:ind w:right="40" w:firstLine="0"/>
              <w:rPr>
                <w:b/>
              </w:rPr>
            </w:pPr>
            <w:r w:rsidRPr="001C616F">
              <w:rPr>
                <w:b/>
              </w:rPr>
              <w:t>с</w:t>
            </w:r>
            <w:r>
              <w:rPr>
                <w:b/>
              </w:rPr>
              <w:t>татья 4</w:t>
            </w:r>
            <w:r w:rsidRPr="001C616F">
              <w:rPr>
                <w:b/>
              </w:rPr>
              <w:t xml:space="preserve"> </w:t>
            </w:r>
          </w:p>
          <w:p w:rsidR="00AA4994" w:rsidRDefault="00467922" w:rsidP="00467922">
            <w:pPr>
              <w:pStyle w:val="1"/>
              <w:shd w:val="clear" w:color="auto" w:fill="auto"/>
              <w:tabs>
                <w:tab w:val="left" w:pos="1440"/>
              </w:tabs>
              <w:ind w:right="40" w:firstLine="0"/>
              <w:rPr>
                <w:b/>
              </w:rPr>
            </w:pPr>
            <w:r>
              <w:rPr>
                <w:b/>
              </w:rPr>
              <w:t>часть</w:t>
            </w:r>
            <w:r w:rsidR="00AA4994">
              <w:rPr>
                <w:b/>
              </w:rPr>
              <w:t xml:space="preserve"> 1</w:t>
            </w:r>
            <w:r w:rsidR="0031425C" w:rsidRPr="001C616F">
              <w:rPr>
                <w:b/>
              </w:rPr>
              <w:t xml:space="preserve"> </w:t>
            </w:r>
          </w:p>
          <w:p w:rsidR="0031425C" w:rsidRDefault="00AA4994" w:rsidP="00AA4994">
            <w:pPr>
              <w:pStyle w:val="1"/>
              <w:shd w:val="clear" w:color="auto" w:fill="auto"/>
              <w:tabs>
                <w:tab w:val="left" w:pos="1440"/>
              </w:tabs>
              <w:ind w:right="40" w:firstLine="0"/>
              <w:rPr>
                <w:b/>
              </w:rPr>
            </w:pPr>
            <w:r>
              <w:rPr>
                <w:b/>
              </w:rPr>
              <w:t xml:space="preserve">пункт </w:t>
            </w:r>
            <w:r w:rsidR="0031425C" w:rsidRPr="001C616F">
              <w:rPr>
                <w:b/>
              </w:rPr>
              <w:t>1.</w:t>
            </w:r>
            <w:r w:rsidR="0031425C">
              <w:rPr>
                <w:b/>
              </w:rPr>
              <w:t>1</w:t>
            </w:r>
          </w:p>
        </w:tc>
        <w:tc>
          <w:tcPr>
            <w:tcW w:w="6422" w:type="dxa"/>
          </w:tcPr>
          <w:p w:rsidR="0031425C" w:rsidRPr="008E6242" w:rsidRDefault="0031425C" w:rsidP="00C22B92">
            <w:pPr>
              <w:pStyle w:val="1"/>
              <w:shd w:val="clear" w:color="auto" w:fill="auto"/>
              <w:tabs>
                <w:tab w:val="left" w:pos="385"/>
              </w:tabs>
              <w:ind w:firstLine="0"/>
            </w:pPr>
            <w:r>
              <w:t>В тексте отсутствует</w:t>
            </w:r>
          </w:p>
        </w:tc>
        <w:tc>
          <w:tcPr>
            <w:tcW w:w="6804" w:type="dxa"/>
          </w:tcPr>
          <w:p w:rsidR="0031425C" w:rsidRDefault="0031425C" w:rsidP="0031425C">
            <w:pPr>
              <w:jc w:val="both"/>
              <w:rPr>
                <w:rFonts w:ascii="Times New Roman" w:hAnsi="Times New Roman" w:cs="Times New Roman"/>
                <w:sz w:val="21"/>
                <w:szCs w:val="21"/>
              </w:rPr>
            </w:pPr>
            <w:r>
              <w:rPr>
                <w:rFonts w:ascii="Times New Roman" w:hAnsi="Times New Roman" w:cs="Times New Roman"/>
                <w:sz w:val="21"/>
                <w:szCs w:val="21"/>
              </w:rPr>
              <w:t xml:space="preserve">Договор по результатам проведения конкурентной закупки заключается не ранее, чем через 10 дней и не позднее, чем через 20 дней с даты размещения на официальном сайте итогового протокола, составленного по результатам конкурентной закупки.   </w:t>
            </w:r>
          </w:p>
        </w:tc>
      </w:tr>
      <w:tr w:rsidR="00C22B92" w:rsidTr="0095553B">
        <w:tc>
          <w:tcPr>
            <w:tcW w:w="1511" w:type="dxa"/>
          </w:tcPr>
          <w:p w:rsidR="00C22B92" w:rsidRDefault="00C22B92" w:rsidP="002826CA">
            <w:pPr>
              <w:pStyle w:val="1"/>
              <w:shd w:val="clear" w:color="auto" w:fill="auto"/>
              <w:tabs>
                <w:tab w:val="left" w:pos="1440"/>
              </w:tabs>
              <w:ind w:right="40" w:firstLine="0"/>
              <w:rPr>
                <w:b/>
              </w:rPr>
            </w:pPr>
            <w:r>
              <w:rPr>
                <w:b/>
              </w:rPr>
              <w:t xml:space="preserve">Глава 1 </w:t>
            </w:r>
          </w:p>
          <w:p w:rsidR="00C22B92" w:rsidRDefault="00467922" w:rsidP="002826CA">
            <w:pPr>
              <w:pStyle w:val="1"/>
              <w:shd w:val="clear" w:color="auto" w:fill="auto"/>
              <w:tabs>
                <w:tab w:val="left" w:pos="1440"/>
              </w:tabs>
              <w:ind w:right="40" w:firstLine="0"/>
              <w:rPr>
                <w:b/>
              </w:rPr>
            </w:pPr>
            <w:r>
              <w:rPr>
                <w:b/>
              </w:rPr>
              <w:t>с</w:t>
            </w:r>
            <w:r w:rsidR="00C22B92">
              <w:rPr>
                <w:b/>
              </w:rPr>
              <w:t>татья 5</w:t>
            </w:r>
          </w:p>
          <w:p w:rsidR="00C22B92" w:rsidRPr="001C616F" w:rsidRDefault="00467922" w:rsidP="00467922">
            <w:pPr>
              <w:pStyle w:val="1"/>
              <w:shd w:val="clear" w:color="auto" w:fill="auto"/>
              <w:tabs>
                <w:tab w:val="left" w:pos="1440"/>
              </w:tabs>
              <w:ind w:right="40" w:firstLine="0"/>
              <w:rPr>
                <w:b/>
              </w:rPr>
            </w:pPr>
            <w:r>
              <w:rPr>
                <w:b/>
              </w:rPr>
              <w:t xml:space="preserve">часть </w:t>
            </w:r>
            <w:r w:rsidR="00C22B92">
              <w:rPr>
                <w:b/>
              </w:rPr>
              <w:t>1</w:t>
            </w:r>
          </w:p>
        </w:tc>
        <w:tc>
          <w:tcPr>
            <w:tcW w:w="6422" w:type="dxa"/>
          </w:tcPr>
          <w:p w:rsidR="00C22B92" w:rsidRPr="008E6242" w:rsidRDefault="00C22B92" w:rsidP="00C22B92">
            <w:pPr>
              <w:pStyle w:val="1"/>
              <w:shd w:val="clear" w:color="auto" w:fill="auto"/>
              <w:tabs>
                <w:tab w:val="left" w:pos="385"/>
              </w:tabs>
              <w:ind w:firstLine="0"/>
            </w:pPr>
            <w:r w:rsidRPr="008E6242">
              <w:t>Настоящим положением предусмотрены следующие способы закупок:</w:t>
            </w:r>
          </w:p>
          <w:p w:rsidR="00C22B92" w:rsidRPr="008E6242" w:rsidRDefault="00C22B92" w:rsidP="00C22B92">
            <w:pPr>
              <w:pStyle w:val="1"/>
              <w:shd w:val="clear" w:color="auto" w:fill="auto"/>
              <w:tabs>
                <w:tab w:val="left" w:pos="385"/>
              </w:tabs>
              <w:ind w:left="20" w:firstLine="0"/>
            </w:pPr>
            <w:r w:rsidRPr="008E6242">
              <w:t>а) конкурс;</w:t>
            </w:r>
          </w:p>
          <w:p w:rsidR="00C22B92" w:rsidRPr="008E6242" w:rsidRDefault="00C22B92" w:rsidP="00C22B92">
            <w:pPr>
              <w:pStyle w:val="1"/>
              <w:shd w:val="clear" w:color="auto" w:fill="auto"/>
              <w:tabs>
                <w:tab w:val="left" w:pos="385"/>
              </w:tabs>
              <w:ind w:left="20" w:firstLine="0"/>
            </w:pPr>
            <w:r w:rsidRPr="008E6242">
              <w:t>б) аукцион;</w:t>
            </w:r>
          </w:p>
          <w:p w:rsidR="00C22B92" w:rsidRPr="008E6242" w:rsidRDefault="00C22B92" w:rsidP="00C22B92">
            <w:pPr>
              <w:pStyle w:val="1"/>
              <w:shd w:val="clear" w:color="auto" w:fill="auto"/>
              <w:tabs>
                <w:tab w:val="left" w:pos="385"/>
              </w:tabs>
              <w:ind w:left="20" w:firstLine="0"/>
            </w:pPr>
            <w:r w:rsidRPr="008E6242">
              <w:t>в) запрос котировок;</w:t>
            </w:r>
          </w:p>
          <w:p w:rsidR="00C22B92" w:rsidRPr="008E6242" w:rsidRDefault="00C22B92" w:rsidP="00C22B92">
            <w:pPr>
              <w:pStyle w:val="1"/>
              <w:shd w:val="clear" w:color="auto" w:fill="auto"/>
              <w:tabs>
                <w:tab w:val="left" w:pos="385"/>
              </w:tabs>
              <w:ind w:left="20" w:firstLine="0"/>
            </w:pPr>
            <w:r w:rsidRPr="008E6242">
              <w:t>г) запрос предложений;</w:t>
            </w:r>
          </w:p>
          <w:p w:rsidR="00C22B92" w:rsidRPr="008E6242" w:rsidRDefault="00C22B92" w:rsidP="00C22B92">
            <w:pPr>
              <w:pStyle w:val="1"/>
              <w:shd w:val="clear" w:color="auto" w:fill="auto"/>
              <w:tabs>
                <w:tab w:val="left" w:pos="385"/>
              </w:tabs>
              <w:ind w:left="20" w:firstLine="0"/>
              <w:rPr>
                <w:rFonts w:cs="Arial Unicode MS"/>
              </w:rPr>
            </w:pPr>
            <w:r w:rsidRPr="008E6242">
              <w:t>д) закупка у Единственного поставщика (исполнителя, подрядчика);</w:t>
            </w:r>
          </w:p>
          <w:p w:rsidR="00C22B92" w:rsidRPr="008E6242" w:rsidRDefault="00C22B92" w:rsidP="00C22B92">
            <w:pPr>
              <w:pStyle w:val="1"/>
              <w:shd w:val="clear" w:color="auto" w:fill="auto"/>
              <w:tabs>
                <w:tab w:val="left" w:pos="385"/>
              </w:tabs>
              <w:ind w:left="20" w:firstLine="0"/>
            </w:pPr>
            <w:r w:rsidRPr="008E6242">
              <w:t>е) закупка путем участия в процедурах, организованными продавцами продукции;</w:t>
            </w:r>
          </w:p>
          <w:p w:rsidR="00C22B92" w:rsidRPr="002826CA" w:rsidRDefault="00C22B92" w:rsidP="00C22B92">
            <w:pPr>
              <w:pStyle w:val="1"/>
              <w:shd w:val="clear" w:color="auto" w:fill="auto"/>
              <w:tabs>
                <w:tab w:val="left" w:pos="385"/>
              </w:tabs>
              <w:ind w:left="20" w:firstLine="0"/>
            </w:pPr>
            <w:r w:rsidRPr="008E6242">
              <w:t>ж) закупка путем проведения конкурентных переговоров.</w:t>
            </w:r>
          </w:p>
        </w:tc>
        <w:tc>
          <w:tcPr>
            <w:tcW w:w="6804" w:type="dxa"/>
          </w:tcPr>
          <w:p w:rsidR="00F55413" w:rsidRDefault="00F55413" w:rsidP="00C22B92">
            <w:pPr>
              <w:jc w:val="both"/>
              <w:rPr>
                <w:rFonts w:ascii="Times New Roman" w:hAnsi="Times New Roman" w:cs="Times New Roman"/>
                <w:sz w:val="21"/>
                <w:szCs w:val="21"/>
              </w:rPr>
            </w:pPr>
            <w:r>
              <w:rPr>
                <w:rFonts w:ascii="Times New Roman" w:hAnsi="Times New Roman" w:cs="Times New Roman"/>
                <w:sz w:val="21"/>
                <w:szCs w:val="21"/>
              </w:rPr>
              <w:t>Настоящим положением предусмотрены следующие способы закупок:</w:t>
            </w:r>
          </w:p>
          <w:p w:rsidR="00F55413" w:rsidRDefault="00F55413" w:rsidP="00C22B92">
            <w:pPr>
              <w:jc w:val="both"/>
              <w:rPr>
                <w:rFonts w:ascii="Times New Roman" w:hAnsi="Times New Roman" w:cs="Times New Roman"/>
                <w:sz w:val="21"/>
                <w:szCs w:val="21"/>
              </w:rPr>
            </w:pPr>
            <w:r>
              <w:rPr>
                <w:rFonts w:ascii="Times New Roman" w:hAnsi="Times New Roman" w:cs="Times New Roman"/>
                <w:sz w:val="21"/>
                <w:szCs w:val="21"/>
              </w:rPr>
              <w:t>а)</w:t>
            </w:r>
            <w:r w:rsidR="00C22B92" w:rsidRPr="00C22B92">
              <w:rPr>
                <w:rFonts w:ascii="Times New Roman" w:hAnsi="Times New Roman" w:cs="Times New Roman"/>
                <w:sz w:val="21"/>
                <w:szCs w:val="21"/>
              </w:rPr>
              <w:t xml:space="preserve"> конкурентны</w:t>
            </w:r>
            <w:r>
              <w:rPr>
                <w:rFonts w:ascii="Times New Roman" w:hAnsi="Times New Roman" w:cs="Times New Roman"/>
                <w:sz w:val="21"/>
                <w:szCs w:val="21"/>
              </w:rPr>
              <w:t>е;</w:t>
            </w:r>
          </w:p>
          <w:p w:rsidR="00C22B92" w:rsidRPr="00C22B92" w:rsidRDefault="00F55413" w:rsidP="00C22B92">
            <w:pPr>
              <w:jc w:val="both"/>
              <w:rPr>
                <w:rFonts w:ascii="Times New Roman" w:hAnsi="Times New Roman" w:cs="Times New Roman"/>
                <w:sz w:val="21"/>
                <w:szCs w:val="21"/>
              </w:rPr>
            </w:pPr>
            <w:r>
              <w:rPr>
                <w:rFonts w:ascii="Times New Roman" w:hAnsi="Times New Roman" w:cs="Times New Roman"/>
                <w:sz w:val="21"/>
                <w:szCs w:val="21"/>
              </w:rPr>
              <w:t xml:space="preserve">б) </w:t>
            </w:r>
            <w:r w:rsidR="00C22B92" w:rsidRPr="00C22B92">
              <w:rPr>
                <w:rFonts w:ascii="Times New Roman" w:hAnsi="Times New Roman" w:cs="Times New Roman"/>
                <w:sz w:val="21"/>
                <w:szCs w:val="21"/>
              </w:rPr>
              <w:t>неконкурентны</w:t>
            </w:r>
            <w:r>
              <w:rPr>
                <w:rFonts w:ascii="Times New Roman" w:hAnsi="Times New Roman" w:cs="Times New Roman"/>
                <w:sz w:val="21"/>
                <w:szCs w:val="21"/>
              </w:rPr>
              <w:t>е</w:t>
            </w:r>
            <w:r w:rsidR="00C22B92" w:rsidRPr="00C22B92">
              <w:rPr>
                <w:rFonts w:ascii="Times New Roman" w:hAnsi="Times New Roman" w:cs="Times New Roman"/>
                <w:sz w:val="21"/>
                <w:szCs w:val="21"/>
              </w:rPr>
              <w:t>.</w:t>
            </w:r>
          </w:p>
          <w:p w:rsidR="00C22B92" w:rsidRDefault="00C22B92" w:rsidP="00F55413">
            <w:pPr>
              <w:jc w:val="both"/>
              <w:rPr>
                <w:rFonts w:ascii="Times New Roman" w:hAnsi="Times New Roman" w:cs="Times New Roman"/>
                <w:sz w:val="21"/>
                <w:szCs w:val="21"/>
              </w:rPr>
            </w:pPr>
          </w:p>
        </w:tc>
      </w:tr>
      <w:tr w:rsidR="00467922" w:rsidTr="0095553B">
        <w:tc>
          <w:tcPr>
            <w:tcW w:w="1511" w:type="dxa"/>
          </w:tcPr>
          <w:p w:rsidR="00467922" w:rsidRDefault="00467922" w:rsidP="00467922">
            <w:pPr>
              <w:pStyle w:val="1"/>
              <w:shd w:val="clear" w:color="auto" w:fill="auto"/>
              <w:tabs>
                <w:tab w:val="left" w:pos="1440"/>
              </w:tabs>
              <w:ind w:right="40" w:firstLine="0"/>
              <w:rPr>
                <w:b/>
              </w:rPr>
            </w:pPr>
            <w:r>
              <w:rPr>
                <w:b/>
              </w:rPr>
              <w:t xml:space="preserve">Глава 1 </w:t>
            </w:r>
          </w:p>
          <w:p w:rsidR="00467922" w:rsidRDefault="00467922" w:rsidP="00467922">
            <w:pPr>
              <w:pStyle w:val="1"/>
              <w:shd w:val="clear" w:color="auto" w:fill="auto"/>
              <w:tabs>
                <w:tab w:val="left" w:pos="1440"/>
              </w:tabs>
              <w:ind w:right="40" w:firstLine="0"/>
              <w:rPr>
                <w:b/>
              </w:rPr>
            </w:pPr>
            <w:r>
              <w:rPr>
                <w:b/>
              </w:rPr>
              <w:t>статья 5</w:t>
            </w:r>
          </w:p>
          <w:p w:rsidR="00467922" w:rsidRDefault="00467922" w:rsidP="00467922">
            <w:pPr>
              <w:pStyle w:val="1"/>
              <w:shd w:val="clear" w:color="auto" w:fill="auto"/>
              <w:tabs>
                <w:tab w:val="left" w:pos="1440"/>
              </w:tabs>
              <w:ind w:right="40" w:firstLine="0"/>
              <w:rPr>
                <w:b/>
              </w:rPr>
            </w:pPr>
            <w:r>
              <w:rPr>
                <w:b/>
              </w:rPr>
              <w:t>часть 2</w:t>
            </w:r>
          </w:p>
        </w:tc>
        <w:tc>
          <w:tcPr>
            <w:tcW w:w="6422" w:type="dxa"/>
          </w:tcPr>
          <w:p w:rsidR="00467922" w:rsidRPr="008E6242" w:rsidRDefault="00467922" w:rsidP="00467922">
            <w:pPr>
              <w:pStyle w:val="1"/>
              <w:shd w:val="clear" w:color="auto" w:fill="auto"/>
              <w:tabs>
                <w:tab w:val="left" w:pos="385"/>
              </w:tabs>
              <w:ind w:firstLine="0"/>
            </w:pPr>
            <w:r w:rsidRPr="008E6242">
              <w:t>Настоящим положением предусмотрены следующие формы проведения закупок, которые могут быть применены к любому из предусмотренных настоящим Положением способ закупки:</w:t>
            </w:r>
          </w:p>
          <w:p w:rsidR="00467922" w:rsidRPr="008E6242" w:rsidRDefault="00467922" w:rsidP="00467922">
            <w:pPr>
              <w:pStyle w:val="1"/>
              <w:shd w:val="clear" w:color="auto" w:fill="auto"/>
              <w:tabs>
                <w:tab w:val="left" w:pos="385"/>
              </w:tabs>
              <w:ind w:firstLine="0"/>
            </w:pPr>
            <w:r w:rsidRPr="008E6242">
              <w:t>а) открытые и закрытые;</w:t>
            </w:r>
          </w:p>
          <w:p w:rsidR="00467922" w:rsidRPr="008E6242" w:rsidRDefault="00467922" w:rsidP="00467922">
            <w:pPr>
              <w:pStyle w:val="1"/>
              <w:shd w:val="clear" w:color="auto" w:fill="auto"/>
              <w:tabs>
                <w:tab w:val="left" w:pos="385"/>
              </w:tabs>
              <w:ind w:firstLine="0"/>
            </w:pPr>
            <w:r w:rsidRPr="008E6242">
              <w:t>б) одно-, двух- или многоэтапные;</w:t>
            </w:r>
          </w:p>
          <w:p w:rsidR="00467922" w:rsidRPr="008E6242" w:rsidRDefault="00467922" w:rsidP="00467922">
            <w:pPr>
              <w:pStyle w:val="1"/>
              <w:shd w:val="clear" w:color="auto" w:fill="auto"/>
              <w:tabs>
                <w:tab w:val="left" w:pos="385"/>
              </w:tabs>
              <w:ind w:firstLine="0"/>
            </w:pPr>
            <w:r w:rsidRPr="008E6242">
              <w:t>в) в электронной форме или с использованием бумажных носителей;</w:t>
            </w:r>
          </w:p>
          <w:p w:rsidR="00467922" w:rsidRPr="008E6242" w:rsidRDefault="00467922" w:rsidP="00467922">
            <w:pPr>
              <w:pStyle w:val="1"/>
              <w:shd w:val="clear" w:color="auto" w:fill="auto"/>
              <w:tabs>
                <w:tab w:val="left" w:pos="385"/>
              </w:tabs>
              <w:ind w:firstLine="0"/>
            </w:pPr>
            <w:r w:rsidRPr="008E6242">
              <w:t>г) с квалификационным отбором или без такового;</w:t>
            </w:r>
          </w:p>
          <w:p w:rsidR="00467922" w:rsidRPr="008E6242" w:rsidRDefault="00467922" w:rsidP="00467922">
            <w:pPr>
              <w:pStyle w:val="1"/>
              <w:shd w:val="clear" w:color="auto" w:fill="auto"/>
              <w:tabs>
                <w:tab w:val="left" w:pos="385"/>
              </w:tabs>
              <w:ind w:firstLine="0"/>
            </w:pPr>
            <w:r w:rsidRPr="008E6242">
              <w:t>д) с переторжкой или без таковой;</w:t>
            </w:r>
          </w:p>
          <w:p w:rsidR="00467922" w:rsidRPr="008E6242" w:rsidRDefault="00467922" w:rsidP="00467922">
            <w:pPr>
              <w:pStyle w:val="1"/>
              <w:shd w:val="clear" w:color="auto" w:fill="auto"/>
              <w:tabs>
                <w:tab w:val="left" w:pos="385"/>
              </w:tabs>
              <w:ind w:firstLine="0"/>
              <w:rPr>
                <w:rFonts w:cs="Arial Unicode MS"/>
              </w:rPr>
            </w:pPr>
            <w:r w:rsidRPr="008E6242">
              <w:t>е) с возможностью подачи альтернативных предложений или без таковой.</w:t>
            </w:r>
          </w:p>
          <w:p w:rsidR="00467922" w:rsidRPr="008E6242" w:rsidRDefault="00467922" w:rsidP="00F55413">
            <w:pPr>
              <w:pStyle w:val="1"/>
              <w:shd w:val="clear" w:color="auto" w:fill="auto"/>
              <w:tabs>
                <w:tab w:val="left" w:pos="385"/>
              </w:tabs>
              <w:ind w:firstLine="0"/>
            </w:pPr>
          </w:p>
        </w:tc>
        <w:tc>
          <w:tcPr>
            <w:tcW w:w="6804" w:type="dxa"/>
          </w:tcPr>
          <w:p w:rsidR="00467922" w:rsidRPr="008E6242" w:rsidRDefault="00467922" w:rsidP="00467922">
            <w:pPr>
              <w:pStyle w:val="1"/>
              <w:shd w:val="clear" w:color="auto" w:fill="auto"/>
              <w:tabs>
                <w:tab w:val="left" w:pos="385"/>
              </w:tabs>
              <w:ind w:firstLine="0"/>
            </w:pPr>
            <w:r w:rsidRPr="008E6242">
              <w:t xml:space="preserve">Настоящим положением предусмотрены следующие формы проведения </w:t>
            </w:r>
            <w:r>
              <w:t xml:space="preserve">конкурентных </w:t>
            </w:r>
            <w:r w:rsidRPr="008E6242">
              <w:t>закупок, которые могут быть применены к любому из предусмотренных настоящим Положением способ</w:t>
            </w:r>
            <w:r>
              <w:t>ов конкурентно</w:t>
            </w:r>
            <w:r w:rsidR="00603330">
              <w:t>й</w:t>
            </w:r>
            <w:r w:rsidRPr="008E6242">
              <w:t xml:space="preserve"> закупки:</w:t>
            </w:r>
          </w:p>
          <w:p w:rsidR="00467922" w:rsidRPr="008E6242" w:rsidRDefault="00467922" w:rsidP="00467922">
            <w:pPr>
              <w:pStyle w:val="1"/>
              <w:shd w:val="clear" w:color="auto" w:fill="auto"/>
              <w:tabs>
                <w:tab w:val="left" w:pos="385"/>
              </w:tabs>
              <w:ind w:firstLine="0"/>
            </w:pPr>
            <w:r w:rsidRPr="008E6242">
              <w:t>а) открытые и закрытые;</w:t>
            </w:r>
          </w:p>
          <w:p w:rsidR="00467922" w:rsidRPr="008E6242" w:rsidRDefault="00467922" w:rsidP="00467922">
            <w:pPr>
              <w:pStyle w:val="1"/>
              <w:shd w:val="clear" w:color="auto" w:fill="auto"/>
              <w:tabs>
                <w:tab w:val="left" w:pos="385"/>
              </w:tabs>
              <w:ind w:firstLine="0"/>
            </w:pPr>
            <w:r w:rsidRPr="008E6242">
              <w:t>б) одно-, двух- или многоэтапные;</w:t>
            </w:r>
          </w:p>
          <w:p w:rsidR="00467922" w:rsidRPr="008E6242" w:rsidRDefault="00467922" w:rsidP="00467922">
            <w:pPr>
              <w:pStyle w:val="1"/>
              <w:shd w:val="clear" w:color="auto" w:fill="auto"/>
              <w:tabs>
                <w:tab w:val="left" w:pos="385"/>
              </w:tabs>
              <w:ind w:firstLine="0"/>
            </w:pPr>
            <w:r w:rsidRPr="008E6242">
              <w:t>в) в электронной форме или с использованием бумажных носителей;</w:t>
            </w:r>
          </w:p>
          <w:p w:rsidR="00467922" w:rsidRPr="008E6242" w:rsidRDefault="00467922" w:rsidP="00467922">
            <w:pPr>
              <w:pStyle w:val="1"/>
              <w:shd w:val="clear" w:color="auto" w:fill="auto"/>
              <w:tabs>
                <w:tab w:val="left" w:pos="385"/>
              </w:tabs>
              <w:ind w:firstLine="0"/>
            </w:pPr>
            <w:r w:rsidRPr="008E6242">
              <w:t>г) с квалификационным отбором или без такового;</w:t>
            </w:r>
          </w:p>
          <w:p w:rsidR="00467922" w:rsidRPr="008E6242" w:rsidRDefault="00467922" w:rsidP="00467922">
            <w:pPr>
              <w:pStyle w:val="1"/>
              <w:shd w:val="clear" w:color="auto" w:fill="auto"/>
              <w:tabs>
                <w:tab w:val="left" w:pos="385"/>
              </w:tabs>
              <w:ind w:firstLine="0"/>
            </w:pPr>
            <w:r w:rsidRPr="008E6242">
              <w:t>д) с переторжкой или без таковой;</w:t>
            </w:r>
          </w:p>
          <w:p w:rsidR="00467922" w:rsidRPr="00C22B92" w:rsidRDefault="00467922" w:rsidP="00603330">
            <w:pPr>
              <w:pStyle w:val="1"/>
              <w:shd w:val="clear" w:color="auto" w:fill="auto"/>
              <w:tabs>
                <w:tab w:val="left" w:pos="385"/>
              </w:tabs>
              <w:ind w:firstLine="0"/>
            </w:pPr>
            <w:r w:rsidRPr="008E6242">
              <w:t>е) с возможностью подачи альтернативных предложений или без таковой.</w:t>
            </w:r>
          </w:p>
        </w:tc>
      </w:tr>
      <w:tr w:rsidR="00C22B92" w:rsidTr="0095553B">
        <w:tc>
          <w:tcPr>
            <w:tcW w:w="1511" w:type="dxa"/>
          </w:tcPr>
          <w:p w:rsidR="00C22B92" w:rsidRDefault="00C22B92" w:rsidP="00C22B92">
            <w:pPr>
              <w:pStyle w:val="1"/>
              <w:shd w:val="clear" w:color="auto" w:fill="auto"/>
              <w:tabs>
                <w:tab w:val="left" w:pos="1440"/>
              </w:tabs>
              <w:ind w:right="40" w:firstLine="0"/>
              <w:rPr>
                <w:b/>
              </w:rPr>
            </w:pPr>
            <w:r>
              <w:rPr>
                <w:b/>
              </w:rPr>
              <w:t xml:space="preserve">Глава 1 </w:t>
            </w:r>
          </w:p>
          <w:p w:rsidR="00C22B92" w:rsidRDefault="00467922" w:rsidP="00C22B92">
            <w:pPr>
              <w:pStyle w:val="1"/>
              <w:shd w:val="clear" w:color="auto" w:fill="auto"/>
              <w:tabs>
                <w:tab w:val="left" w:pos="1440"/>
              </w:tabs>
              <w:ind w:right="40" w:firstLine="0"/>
              <w:rPr>
                <w:b/>
              </w:rPr>
            </w:pPr>
            <w:r>
              <w:rPr>
                <w:b/>
              </w:rPr>
              <w:t>с</w:t>
            </w:r>
            <w:r w:rsidR="00C22B92">
              <w:rPr>
                <w:b/>
              </w:rPr>
              <w:t>татья 5</w:t>
            </w:r>
          </w:p>
          <w:p w:rsidR="00C22B92" w:rsidRPr="001C616F" w:rsidRDefault="00467922" w:rsidP="00467922">
            <w:pPr>
              <w:pStyle w:val="1"/>
              <w:shd w:val="clear" w:color="auto" w:fill="auto"/>
              <w:tabs>
                <w:tab w:val="left" w:pos="1440"/>
              </w:tabs>
              <w:ind w:right="40" w:firstLine="0"/>
              <w:rPr>
                <w:b/>
              </w:rPr>
            </w:pPr>
            <w:r>
              <w:rPr>
                <w:b/>
              </w:rPr>
              <w:t>часть</w:t>
            </w:r>
            <w:r w:rsidR="00C22B92">
              <w:rPr>
                <w:b/>
              </w:rPr>
              <w:t xml:space="preserve"> </w:t>
            </w:r>
            <w:r w:rsidR="00F55413">
              <w:rPr>
                <w:b/>
              </w:rPr>
              <w:t>3</w:t>
            </w:r>
          </w:p>
        </w:tc>
        <w:tc>
          <w:tcPr>
            <w:tcW w:w="6422" w:type="dxa"/>
          </w:tcPr>
          <w:p w:rsidR="00F55413" w:rsidRPr="008E6242" w:rsidRDefault="00F55413" w:rsidP="00F55413">
            <w:pPr>
              <w:pStyle w:val="1"/>
              <w:shd w:val="clear" w:color="auto" w:fill="auto"/>
              <w:tabs>
                <w:tab w:val="left" w:pos="385"/>
              </w:tabs>
              <w:ind w:firstLine="0"/>
            </w:pPr>
            <w:r w:rsidRPr="008E6242">
              <w:t xml:space="preserve">Конкурентными способами закупки с проведением торгов являются конкурс или аукцион. Конкурентными процедурами </w:t>
            </w:r>
            <w:r>
              <w:t xml:space="preserve">закупки </w:t>
            </w:r>
            <w:r w:rsidRPr="008E6242">
              <w:t>без проведения торгов (упрощенные) являются запрос предложений, запрос котировок, конкурентные переговоры. Неконкурентными закупочными процедурами являются закупка у Единственного поставщика.</w:t>
            </w:r>
          </w:p>
          <w:p w:rsidR="00C22B92" w:rsidRPr="002826CA" w:rsidRDefault="00C22B92" w:rsidP="002826CA">
            <w:pPr>
              <w:jc w:val="both"/>
              <w:rPr>
                <w:rFonts w:ascii="Times New Roman" w:hAnsi="Times New Roman" w:cs="Times New Roman"/>
                <w:sz w:val="21"/>
                <w:szCs w:val="21"/>
              </w:rPr>
            </w:pPr>
          </w:p>
        </w:tc>
        <w:tc>
          <w:tcPr>
            <w:tcW w:w="6804" w:type="dxa"/>
          </w:tcPr>
          <w:p w:rsidR="00F55413" w:rsidRPr="00C22B92" w:rsidRDefault="00F55413" w:rsidP="00F55413">
            <w:pPr>
              <w:jc w:val="both"/>
              <w:rPr>
                <w:rFonts w:ascii="Times New Roman" w:hAnsi="Times New Roman" w:cs="Times New Roman"/>
                <w:sz w:val="21"/>
                <w:szCs w:val="21"/>
              </w:rPr>
            </w:pPr>
            <w:r w:rsidRPr="00C22B92">
              <w:rPr>
                <w:rFonts w:ascii="Times New Roman" w:hAnsi="Times New Roman" w:cs="Times New Roman"/>
                <w:sz w:val="21"/>
                <w:szCs w:val="21"/>
              </w:rPr>
              <w:lastRenderedPageBreak/>
              <w:t xml:space="preserve">Конкурентные закупки </w:t>
            </w:r>
            <w:r>
              <w:rPr>
                <w:rFonts w:ascii="Times New Roman" w:hAnsi="Times New Roman" w:cs="Times New Roman"/>
                <w:sz w:val="21"/>
                <w:szCs w:val="21"/>
              </w:rPr>
              <w:t xml:space="preserve">могут </w:t>
            </w:r>
            <w:r w:rsidRPr="00C22B92">
              <w:rPr>
                <w:rFonts w:ascii="Times New Roman" w:hAnsi="Times New Roman" w:cs="Times New Roman"/>
                <w:sz w:val="21"/>
                <w:szCs w:val="21"/>
              </w:rPr>
              <w:t>осуществлят</w:t>
            </w:r>
            <w:r>
              <w:rPr>
                <w:rFonts w:ascii="Times New Roman" w:hAnsi="Times New Roman" w:cs="Times New Roman"/>
                <w:sz w:val="21"/>
                <w:szCs w:val="21"/>
              </w:rPr>
              <w:t>ь</w:t>
            </w:r>
            <w:r w:rsidRPr="00C22B92">
              <w:rPr>
                <w:rFonts w:ascii="Times New Roman" w:hAnsi="Times New Roman" w:cs="Times New Roman"/>
                <w:sz w:val="21"/>
                <w:szCs w:val="21"/>
              </w:rPr>
              <w:t>ся следующими способами:</w:t>
            </w:r>
          </w:p>
          <w:p w:rsidR="00F55413" w:rsidRPr="00C22B92" w:rsidRDefault="00F55413" w:rsidP="00F55413">
            <w:pPr>
              <w:ind w:firstLine="540"/>
              <w:jc w:val="both"/>
              <w:rPr>
                <w:rFonts w:ascii="Times New Roman" w:hAnsi="Times New Roman" w:cs="Times New Roman"/>
                <w:sz w:val="21"/>
                <w:szCs w:val="21"/>
              </w:rPr>
            </w:pPr>
            <w:r w:rsidRPr="00C22B92">
              <w:rPr>
                <w:rFonts w:ascii="Times New Roman" w:hAnsi="Times New Roman" w:cs="Times New Roman"/>
                <w:sz w:val="21"/>
                <w:szCs w:val="21"/>
              </w:rPr>
              <w:t>1) конкурс (открытый конкурс, конкурс в электронной форме, закрытый конкурс);</w:t>
            </w:r>
          </w:p>
          <w:p w:rsidR="00F55413" w:rsidRPr="00C22B92" w:rsidRDefault="00F55413" w:rsidP="00F55413">
            <w:pPr>
              <w:ind w:firstLine="540"/>
              <w:jc w:val="both"/>
              <w:rPr>
                <w:rFonts w:ascii="Times New Roman" w:hAnsi="Times New Roman" w:cs="Times New Roman"/>
                <w:sz w:val="21"/>
                <w:szCs w:val="21"/>
              </w:rPr>
            </w:pPr>
            <w:r w:rsidRPr="00C22B92">
              <w:rPr>
                <w:rFonts w:ascii="Times New Roman" w:hAnsi="Times New Roman" w:cs="Times New Roman"/>
                <w:sz w:val="21"/>
                <w:szCs w:val="21"/>
              </w:rPr>
              <w:t>2) аукцион (открытый аукцион, аукцион в электронной форме, закрытый аукцион);</w:t>
            </w:r>
          </w:p>
          <w:p w:rsidR="00F55413" w:rsidRPr="00C22B92" w:rsidRDefault="00F55413" w:rsidP="00F55413">
            <w:pPr>
              <w:ind w:firstLine="540"/>
              <w:jc w:val="both"/>
              <w:rPr>
                <w:rFonts w:ascii="Times New Roman" w:hAnsi="Times New Roman" w:cs="Times New Roman"/>
                <w:sz w:val="21"/>
                <w:szCs w:val="21"/>
              </w:rPr>
            </w:pPr>
            <w:r w:rsidRPr="00C22B92">
              <w:rPr>
                <w:rFonts w:ascii="Times New Roman" w:hAnsi="Times New Roman" w:cs="Times New Roman"/>
                <w:sz w:val="21"/>
                <w:szCs w:val="21"/>
              </w:rPr>
              <w:lastRenderedPageBreak/>
              <w:t xml:space="preserve">3) запрос предложений (открытый запрос предложений, запрос предложений в электронной форме, </w:t>
            </w:r>
            <w:r w:rsidR="005611EC">
              <w:rPr>
                <w:rFonts w:ascii="Times New Roman" w:hAnsi="Times New Roman" w:cs="Times New Roman"/>
                <w:sz w:val="21"/>
                <w:szCs w:val="21"/>
              </w:rPr>
              <w:t xml:space="preserve">запрос предложений на бумажном носителе, </w:t>
            </w:r>
            <w:r w:rsidRPr="00C22B92">
              <w:rPr>
                <w:rFonts w:ascii="Times New Roman" w:hAnsi="Times New Roman" w:cs="Times New Roman"/>
                <w:sz w:val="21"/>
                <w:szCs w:val="21"/>
              </w:rPr>
              <w:t>закрытый запрос предложений);</w:t>
            </w:r>
          </w:p>
          <w:p w:rsidR="008B2CF2" w:rsidRDefault="00F55413" w:rsidP="008B2CF2">
            <w:pPr>
              <w:ind w:firstLine="540"/>
              <w:jc w:val="both"/>
              <w:rPr>
                <w:rFonts w:ascii="Times New Roman" w:hAnsi="Times New Roman" w:cs="Times New Roman"/>
                <w:sz w:val="21"/>
                <w:szCs w:val="21"/>
              </w:rPr>
            </w:pPr>
            <w:r w:rsidRPr="00C22B92">
              <w:rPr>
                <w:rFonts w:ascii="Times New Roman" w:hAnsi="Times New Roman" w:cs="Times New Roman"/>
                <w:sz w:val="21"/>
                <w:szCs w:val="21"/>
              </w:rPr>
              <w:t>4) запрос котировок (открытый запрос котировок, запрос котировок в электронной форме, закрытый запрос котировок).</w:t>
            </w:r>
          </w:p>
          <w:p w:rsidR="008B2CF2" w:rsidRPr="00C22B92" w:rsidRDefault="008B2CF2" w:rsidP="008B2CF2">
            <w:pPr>
              <w:jc w:val="both"/>
              <w:rPr>
                <w:rFonts w:ascii="Times New Roman" w:hAnsi="Times New Roman" w:cs="Times New Roman"/>
                <w:sz w:val="21"/>
                <w:szCs w:val="21"/>
              </w:rPr>
            </w:pPr>
            <w:r w:rsidRPr="00C22B92">
              <w:rPr>
                <w:rFonts w:ascii="Times New Roman" w:hAnsi="Times New Roman" w:cs="Times New Roman"/>
                <w:sz w:val="21"/>
                <w:szCs w:val="21"/>
              </w:rPr>
              <w:t xml:space="preserve"> </w:t>
            </w:r>
            <w:r w:rsidRPr="008B2CF2">
              <w:rPr>
                <w:rFonts w:ascii="Times New Roman" w:hAnsi="Times New Roman" w:cs="Times New Roman"/>
                <w:b/>
                <w:sz w:val="21"/>
                <w:szCs w:val="21"/>
              </w:rPr>
              <w:t>Конкурс</w:t>
            </w:r>
            <w:r w:rsidRPr="00C22B92">
              <w:rPr>
                <w:rFonts w:ascii="Times New Roman" w:hAnsi="Times New Roman" w:cs="Times New Roman"/>
                <w:sz w:val="21"/>
                <w:szCs w:val="21"/>
              </w:rPr>
              <w:t xml:space="preserve"> проводится в случае закупки товаров (работ, услуг) в связи с конкретными потребностями Заказчика, в том числе если предмет договора носит технически сложный характер и для эффективного проведения закупки Заказчику необходимо установить в документации не только требования к предмету договора, но и критерии оценки иных условий исполнения договора, </w:t>
            </w:r>
            <w:proofErr w:type="gramStart"/>
            <w:r w:rsidRPr="00C22B92">
              <w:rPr>
                <w:rFonts w:ascii="Times New Roman" w:hAnsi="Times New Roman" w:cs="Times New Roman"/>
                <w:sz w:val="21"/>
                <w:szCs w:val="21"/>
              </w:rPr>
              <w:t>например</w:t>
            </w:r>
            <w:proofErr w:type="gramEnd"/>
            <w:r w:rsidRPr="00C22B92">
              <w:rPr>
                <w:rFonts w:ascii="Times New Roman" w:hAnsi="Times New Roman" w:cs="Times New Roman"/>
                <w:sz w:val="21"/>
                <w:szCs w:val="21"/>
              </w:rPr>
              <w:t xml:space="preserve"> предложений по качеству предлагаемых товаров (работ, услуг).</w:t>
            </w:r>
          </w:p>
          <w:p w:rsidR="008B2CF2" w:rsidRDefault="008B2CF2" w:rsidP="008B2CF2">
            <w:pPr>
              <w:jc w:val="both"/>
              <w:rPr>
                <w:rFonts w:ascii="Times New Roman" w:hAnsi="Times New Roman" w:cs="Times New Roman"/>
                <w:sz w:val="21"/>
                <w:szCs w:val="21"/>
              </w:rPr>
            </w:pPr>
            <w:r w:rsidRPr="00C22B92">
              <w:rPr>
                <w:rFonts w:ascii="Times New Roman" w:hAnsi="Times New Roman" w:cs="Times New Roman"/>
                <w:sz w:val="21"/>
                <w:szCs w:val="21"/>
              </w:rPr>
              <w:t xml:space="preserve"> </w:t>
            </w:r>
            <w:r w:rsidRPr="008B2CF2">
              <w:rPr>
                <w:rFonts w:ascii="Times New Roman" w:hAnsi="Times New Roman" w:cs="Times New Roman"/>
                <w:b/>
                <w:sz w:val="21"/>
                <w:szCs w:val="21"/>
              </w:rPr>
              <w:t>Аукцион</w:t>
            </w:r>
            <w:r w:rsidRPr="00C22B92">
              <w:rPr>
                <w:rFonts w:ascii="Times New Roman" w:hAnsi="Times New Roman" w:cs="Times New Roman"/>
                <w:sz w:val="21"/>
                <w:szCs w:val="21"/>
              </w:rPr>
              <w:t xml:space="preserve"> проводится, если закупаются товары (работы, услуги), для которых есть функционирующий товарный рынок и их можно сравнивать только по цене. Соответственно, цена договора является единственным критерием для выбора участника аукциона, с которым будет заключен договор.</w:t>
            </w:r>
          </w:p>
          <w:p w:rsidR="00C22B92" w:rsidRDefault="008B2CF2" w:rsidP="008B2CF2">
            <w:pPr>
              <w:jc w:val="both"/>
              <w:rPr>
                <w:rFonts w:ascii="Times New Roman" w:hAnsi="Times New Roman" w:cs="Times New Roman"/>
                <w:sz w:val="21"/>
                <w:szCs w:val="21"/>
              </w:rPr>
            </w:pPr>
            <w:r w:rsidRPr="00C22B92">
              <w:rPr>
                <w:rFonts w:ascii="Times New Roman" w:hAnsi="Times New Roman" w:cs="Times New Roman"/>
                <w:sz w:val="21"/>
                <w:szCs w:val="21"/>
              </w:rPr>
              <w:t xml:space="preserve"> </w:t>
            </w:r>
            <w:r w:rsidRPr="008B2CF2">
              <w:rPr>
                <w:rFonts w:ascii="Times New Roman" w:hAnsi="Times New Roman" w:cs="Times New Roman"/>
                <w:b/>
                <w:sz w:val="21"/>
                <w:szCs w:val="21"/>
              </w:rPr>
              <w:t>Запрос предложений</w:t>
            </w:r>
            <w:r w:rsidRPr="00C22B92">
              <w:rPr>
                <w:rFonts w:ascii="Times New Roman" w:hAnsi="Times New Roman" w:cs="Times New Roman"/>
                <w:sz w:val="21"/>
                <w:szCs w:val="21"/>
              </w:rPr>
              <w:t xml:space="preserve"> и </w:t>
            </w:r>
            <w:r w:rsidRPr="008B2CF2">
              <w:rPr>
                <w:rFonts w:ascii="Times New Roman" w:hAnsi="Times New Roman" w:cs="Times New Roman"/>
                <w:b/>
                <w:sz w:val="21"/>
                <w:szCs w:val="21"/>
              </w:rPr>
              <w:t>запрос котировок</w:t>
            </w:r>
            <w:r w:rsidRPr="00C22B92">
              <w:rPr>
                <w:rFonts w:ascii="Times New Roman" w:hAnsi="Times New Roman" w:cs="Times New Roman"/>
                <w:sz w:val="21"/>
                <w:szCs w:val="21"/>
              </w:rPr>
              <w:t xml:space="preserve"> проводятся с целью обеспечить срочные, неотложные нужды Заказчика.</w:t>
            </w:r>
          </w:p>
        </w:tc>
      </w:tr>
      <w:tr w:rsidR="00F55413" w:rsidTr="0095553B">
        <w:tc>
          <w:tcPr>
            <w:tcW w:w="1511" w:type="dxa"/>
          </w:tcPr>
          <w:p w:rsidR="00F55413" w:rsidRDefault="00F55413" w:rsidP="00F55413">
            <w:pPr>
              <w:pStyle w:val="1"/>
              <w:shd w:val="clear" w:color="auto" w:fill="auto"/>
              <w:tabs>
                <w:tab w:val="left" w:pos="1440"/>
              </w:tabs>
              <w:ind w:right="40" w:firstLine="0"/>
              <w:rPr>
                <w:b/>
              </w:rPr>
            </w:pPr>
            <w:r>
              <w:rPr>
                <w:b/>
              </w:rPr>
              <w:lastRenderedPageBreak/>
              <w:t xml:space="preserve">Глава 1 </w:t>
            </w:r>
          </w:p>
          <w:p w:rsidR="00F55413" w:rsidRDefault="008F3D87" w:rsidP="00F55413">
            <w:pPr>
              <w:pStyle w:val="1"/>
              <w:shd w:val="clear" w:color="auto" w:fill="auto"/>
              <w:tabs>
                <w:tab w:val="left" w:pos="1440"/>
              </w:tabs>
              <w:ind w:right="40" w:firstLine="0"/>
              <w:rPr>
                <w:b/>
              </w:rPr>
            </w:pPr>
            <w:r>
              <w:rPr>
                <w:b/>
              </w:rPr>
              <w:t>с</w:t>
            </w:r>
            <w:r w:rsidR="00F55413">
              <w:rPr>
                <w:b/>
              </w:rPr>
              <w:t>татья 5</w:t>
            </w:r>
          </w:p>
          <w:p w:rsidR="00F55413" w:rsidRPr="001C616F" w:rsidRDefault="008F3D87" w:rsidP="008F3D87">
            <w:pPr>
              <w:pStyle w:val="1"/>
              <w:shd w:val="clear" w:color="auto" w:fill="auto"/>
              <w:tabs>
                <w:tab w:val="left" w:pos="1440"/>
              </w:tabs>
              <w:ind w:right="40" w:firstLine="0"/>
              <w:rPr>
                <w:b/>
              </w:rPr>
            </w:pPr>
            <w:r>
              <w:rPr>
                <w:b/>
              </w:rPr>
              <w:t>ч</w:t>
            </w:r>
            <w:r w:rsidR="00F55413">
              <w:rPr>
                <w:b/>
              </w:rPr>
              <w:t>асть 4</w:t>
            </w:r>
          </w:p>
        </w:tc>
        <w:tc>
          <w:tcPr>
            <w:tcW w:w="6422" w:type="dxa"/>
          </w:tcPr>
          <w:p w:rsidR="00F55413" w:rsidRPr="002826CA" w:rsidRDefault="00F55413" w:rsidP="008B2CF2">
            <w:pPr>
              <w:pStyle w:val="1"/>
              <w:shd w:val="clear" w:color="auto" w:fill="auto"/>
              <w:tabs>
                <w:tab w:val="left" w:pos="385"/>
              </w:tabs>
              <w:ind w:firstLine="0"/>
            </w:pPr>
            <w:r w:rsidRPr="008E6242">
              <w:t xml:space="preserve">Закупка у единственного поставщика - неконкурентная закупочная процедура, проводимая в случаях, предусмотренных настоящим Положением. </w:t>
            </w:r>
          </w:p>
        </w:tc>
        <w:tc>
          <w:tcPr>
            <w:tcW w:w="6804" w:type="dxa"/>
          </w:tcPr>
          <w:p w:rsidR="00F55413" w:rsidRDefault="00F55413" w:rsidP="008B2CF2">
            <w:pPr>
              <w:jc w:val="both"/>
              <w:rPr>
                <w:rFonts w:ascii="Times New Roman" w:hAnsi="Times New Roman" w:cs="Times New Roman"/>
                <w:sz w:val="21"/>
                <w:szCs w:val="21"/>
              </w:rPr>
            </w:pPr>
            <w:r w:rsidRPr="00C22B92">
              <w:rPr>
                <w:rFonts w:ascii="Times New Roman" w:hAnsi="Times New Roman" w:cs="Times New Roman"/>
                <w:sz w:val="21"/>
                <w:szCs w:val="21"/>
              </w:rPr>
              <w:t xml:space="preserve">Неконкурентной признается закупка, осуществленная у единственного </w:t>
            </w:r>
            <w:r w:rsidRPr="00F55413">
              <w:rPr>
                <w:rFonts w:ascii="Times New Roman" w:hAnsi="Times New Roman" w:cs="Times New Roman"/>
                <w:sz w:val="21"/>
                <w:szCs w:val="21"/>
              </w:rPr>
              <w:t>поставщика, проводи</w:t>
            </w:r>
            <w:r>
              <w:rPr>
                <w:rFonts w:ascii="Times New Roman" w:hAnsi="Times New Roman" w:cs="Times New Roman"/>
                <w:sz w:val="21"/>
                <w:szCs w:val="21"/>
              </w:rPr>
              <w:t>тс</w:t>
            </w:r>
            <w:r w:rsidRPr="00F55413">
              <w:rPr>
                <w:rFonts w:ascii="Times New Roman" w:hAnsi="Times New Roman" w:cs="Times New Roman"/>
                <w:sz w:val="21"/>
                <w:szCs w:val="21"/>
              </w:rPr>
              <w:t>я в случаях, предусмотренных настоящим Положением</w:t>
            </w:r>
            <w:r w:rsidR="00D50CF1">
              <w:rPr>
                <w:rFonts w:ascii="Times New Roman" w:hAnsi="Times New Roman" w:cs="Times New Roman"/>
                <w:sz w:val="21"/>
                <w:szCs w:val="21"/>
              </w:rPr>
              <w:t xml:space="preserve">, </w:t>
            </w:r>
            <w:r w:rsidR="00D50CF1" w:rsidRPr="00C22B92">
              <w:rPr>
                <w:rFonts w:ascii="Times New Roman" w:hAnsi="Times New Roman" w:cs="Times New Roman"/>
                <w:sz w:val="21"/>
                <w:szCs w:val="21"/>
              </w:rPr>
              <w:t>когда проведение иных процедур закупок невозможно или нецелесообразно.</w:t>
            </w:r>
          </w:p>
        </w:tc>
      </w:tr>
      <w:tr w:rsidR="007C5098" w:rsidTr="0095553B">
        <w:tc>
          <w:tcPr>
            <w:tcW w:w="1511" w:type="dxa"/>
          </w:tcPr>
          <w:p w:rsidR="002826CA" w:rsidRPr="001C616F" w:rsidRDefault="002826CA" w:rsidP="002826CA">
            <w:pPr>
              <w:pStyle w:val="1"/>
              <w:shd w:val="clear" w:color="auto" w:fill="auto"/>
              <w:tabs>
                <w:tab w:val="left" w:pos="1440"/>
              </w:tabs>
              <w:ind w:right="40" w:firstLine="0"/>
              <w:rPr>
                <w:b/>
              </w:rPr>
            </w:pPr>
            <w:r w:rsidRPr="001C616F">
              <w:rPr>
                <w:b/>
              </w:rPr>
              <w:t>Глава 1</w:t>
            </w:r>
          </w:p>
          <w:p w:rsidR="002826CA" w:rsidRPr="001C616F" w:rsidRDefault="002826CA" w:rsidP="002826CA">
            <w:pPr>
              <w:pStyle w:val="1"/>
              <w:shd w:val="clear" w:color="auto" w:fill="auto"/>
              <w:tabs>
                <w:tab w:val="left" w:pos="1440"/>
              </w:tabs>
              <w:ind w:right="40" w:firstLine="0"/>
              <w:rPr>
                <w:b/>
              </w:rPr>
            </w:pPr>
            <w:r w:rsidRPr="001C616F">
              <w:rPr>
                <w:b/>
              </w:rPr>
              <w:t>с</w:t>
            </w:r>
            <w:r>
              <w:rPr>
                <w:b/>
              </w:rPr>
              <w:t>татья 6</w:t>
            </w:r>
            <w:r w:rsidRPr="001C616F">
              <w:rPr>
                <w:b/>
              </w:rPr>
              <w:t xml:space="preserve"> </w:t>
            </w:r>
          </w:p>
          <w:p w:rsidR="007C5098" w:rsidRDefault="008F3D87" w:rsidP="008F3D87">
            <w:pPr>
              <w:rPr>
                <w:rFonts w:ascii="Times New Roman" w:hAnsi="Times New Roman" w:cs="Times New Roman"/>
                <w:sz w:val="24"/>
                <w:szCs w:val="24"/>
              </w:rPr>
            </w:pPr>
            <w:r>
              <w:rPr>
                <w:rFonts w:ascii="Times New Roman" w:hAnsi="Times New Roman" w:cs="Times New Roman"/>
                <w:b/>
                <w:sz w:val="21"/>
                <w:szCs w:val="21"/>
              </w:rPr>
              <w:t>часть</w:t>
            </w:r>
            <w:r w:rsidR="002826CA" w:rsidRPr="001C616F">
              <w:rPr>
                <w:rFonts w:ascii="Times New Roman" w:hAnsi="Times New Roman" w:cs="Times New Roman"/>
                <w:b/>
                <w:sz w:val="21"/>
                <w:szCs w:val="21"/>
              </w:rPr>
              <w:t xml:space="preserve"> 1</w:t>
            </w:r>
          </w:p>
        </w:tc>
        <w:tc>
          <w:tcPr>
            <w:tcW w:w="6422" w:type="dxa"/>
          </w:tcPr>
          <w:p w:rsidR="007C5098" w:rsidRPr="002826CA" w:rsidRDefault="002826CA" w:rsidP="002826CA">
            <w:pPr>
              <w:jc w:val="both"/>
              <w:rPr>
                <w:rFonts w:ascii="Times New Roman" w:hAnsi="Times New Roman" w:cs="Times New Roman"/>
                <w:sz w:val="21"/>
                <w:szCs w:val="21"/>
              </w:rPr>
            </w:pPr>
            <w:r w:rsidRPr="002826CA">
              <w:rPr>
                <w:rFonts w:ascii="Times New Roman" w:hAnsi="Times New Roman" w:cs="Times New Roman"/>
                <w:sz w:val="21"/>
                <w:szCs w:val="21"/>
              </w:rPr>
              <w:t xml:space="preserve">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указаны в закупочной документации. </w:t>
            </w:r>
          </w:p>
        </w:tc>
        <w:tc>
          <w:tcPr>
            <w:tcW w:w="6804" w:type="dxa"/>
          </w:tcPr>
          <w:p w:rsidR="007C5098" w:rsidRPr="002826CA" w:rsidRDefault="002826CA" w:rsidP="0095553B">
            <w:pPr>
              <w:jc w:val="both"/>
              <w:rPr>
                <w:rFonts w:ascii="Times New Roman" w:hAnsi="Times New Roman" w:cs="Times New Roman"/>
                <w:sz w:val="21"/>
                <w:szCs w:val="21"/>
              </w:rPr>
            </w:pPr>
            <w:r>
              <w:rPr>
                <w:rFonts w:ascii="Times New Roman" w:hAnsi="Times New Roman" w:cs="Times New Roman"/>
                <w:sz w:val="21"/>
                <w:szCs w:val="21"/>
              </w:rPr>
              <w:t xml:space="preserve">Заказчик определяет </w:t>
            </w:r>
            <w:r w:rsidR="00732619">
              <w:rPr>
                <w:rFonts w:ascii="Times New Roman" w:hAnsi="Times New Roman" w:cs="Times New Roman"/>
                <w:sz w:val="21"/>
                <w:szCs w:val="21"/>
              </w:rPr>
              <w:t xml:space="preserve">и предъявляет </w:t>
            </w:r>
            <w:r>
              <w:rPr>
                <w:rFonts w:ascii="Times New Roman" w:hAnsi="Times New Roman" w:cs="Times New Roman"/>
                <w:sz w:val="21"/>
                <w:szCs w:val="21"/>
              </w:rPr>
              <w:t>к участникам закупки</w:t>
            </w:r>
            <w:r w:rsidRPr="002826CA">
              <w:rPr>
                <w:rFonts w:ascii="Times New Roman" w:hAnsi="Times New Roman" w:cs="Times New Roman"/>
                <w:sz w:val="21"/>
                <w:szCs w:val="21"/>
              </w:rPr>
              <w:t>, (к закупаемым товарам, работам, услугам), а также к условиям исполнения договора требования и осуществля</w:t>
            </w:r>
            <w:r w:rsidR="00732619">
              <w:rPr>
                <w:rFonts w:ascii="Times New Roman" w:hAnsi="Times New Roman" w:cs="Times New Roman"/>
                <w:sz w:val="21"/>
                <w:szCs w:val="21"/>
              </w:rPr>
              <w:t>ет</w:t>
            </w:r>
            <w:r w:rsidRPr="002826CA">
              <w:rPr>
                <w:rFonts w:ascii="Times New Roman" w:hAnsi="Times New Roman" w:cs="Times New Roman"/>
                <w:sz w:val="21"/>
                <w:szCs w:val="21"/>
              </w:rPr>
              <w:t xml:space="preserve"> оценку и сопоставление заявок на участие в закупке по критериям и в порядке, которые указаны в </w:t>
            </w:r>
            <w:r w:rsidR="00732619">
              <w:rPr>
                <w:rFonts w:ascii="Times New Roman" w:hAnsi="Times New Roman" w:cs="Times New Roman"/>
                <w:sz w:val="21"/>
                <w:szCs w:val="21"/>
              </w:rPr>
              <w:t xml:space="preserve">документации о конкурентной закупке в соответствии с настоящим Положением. </w:t>
            </w:r>
          </w:p>
        </w:tc>
      </w:tr>
      <w:tr w:rsidR="008F3D87" w:rsidTr="0095553B">
        <w:tc>
          <w:tcPr>
            <w:tcW w:w="1511" w:type="dxa"/>
          </w:tcPr>
          <w:p w:rsidR="008F3D87" w:rsidRPr="001C616F" w:rsidRDefault="008F3D87" w:rsidP="008F3D87">
            <w:pPr>
              <w:pStyle w:val="1"/>
              <w:shd w:val="clear" w:color="auto" w:fill="auto"/>
              <w:tabs>
                <w:tab w:val="left" w:pos="1440"/>
              </w:tabs>
              <w:ind w:right="40" w:firstLine="0"/>
              <w:rPr>
                <w:b/>
              </w:rPr>
            </w:pPr>
            <w:r w:rsidRPr="001C616F">
              <w:rPr>
                <w:b/>
              </w:rPr>
              <w:t>Глава 1</w:t>
            </w:r>
          </w:p>
          <w:p w:rsidR="008F3D87" w:rsidRPr="001C616F" w:rsidRDefault="008F3D87" w:rsidP="008F3D87">
            <w:pPr>
              <w:pStyle w:val="1"/>
              <w:shd w:val="clear" w:color="auto" w:fill="auto"/>
              <w:tabs>
                <w:tab w:val="left" w:pos="1440"/>
              </w:tabs>
              <w:ind w:right="40" w:firstLine="0"/>
              <w:rPr>
                <w:b/>
              </w:rPr>
            </w:pPr>
            <w:r w:rsidRPr="001C616F">
              <w:rPr>
                <w:b/>
              </w:rPr>
              <w:t>с</w:t>
            </w:r>
            <w:r>
              <w:rPr>
                <w:b/>
              </w:rPr>
              <w:t>татья 7</w:t>
            </w:r>
            <w:r w:rsidRPr="001C616F">
              <w:rPr>
                <w:b/>
              </w:rPr>
              <w:t xml:space="preserve"> </w:t>
            </w:r>
          </w:p>
          <w:p w:rsidR="008F3D87" w:rsidRPr="001C616F" w:rsidRDefault="008F3D87" w:rsidP="008F3D87">
            <w:pPr>
              <w:pStyle w:val="1"/>
              <w:shd w:val="clear" w:color="auto" w:fill="auto"/>
              <w:tabs>
                <w:tab w:val="left" w:pos="1440"/>
              </w:tabs>
              <w:ind w:right="40" w:firstLine="0"/>
              <w:rPr>
                <w:b/>
              </w:rPr>
            </w:pPr>
          </w:p>
        </w:tc>
        <w:tc>
          <w:tcPr>
            <w:tcW w:w="6422" w:type="dxa"/>
          </w:tcPr>
          <w:p w:rsidR="008F3D87" w:rsidRPr="003A3527" w:rsidRDefault="009706BF" w:rsidP="009706BF">
            <w:pPr>
              <w:jc w:val="both"/>
              <w:rPr>
                <w:rFonts w:ascii="Times New Roman" w:hAnsi="Times New Roman" w:cs="Times New Roman"/>
                <w:sz w:val="21"/>
                <w:szCs w:val="21"/>
              </w:rPr>
            </w:pPr>
            <w:r>
              <w:rPr>
                <w:rFonts w:ascii="Times New Roman" w:hAnsi="Times New Roman" w:cs="Times New Roman"/>
                <w:sz w:val="21"/>
                <w:szCs w:val="21"/>
              </w:rPr>
              <w:t xml:space="preserve">Условия допуска к участию в закупке, предоставление обеспечения  </w:t>
            </w:r>
          </w:p>
        </w:tc>
        <w:tc>
          <w:tcPr>
            <w:tcW w:w="6804" w:type="dxa"/>
          </w:tcPr>
          <w:p w:rsidR="008F3D87" w:rsidRPr="003A3527" w:rsidRDefault="009706BF" w:rsidP="003A3527">
            <w:pPr>
              <w:jc w:val="both"/>
              <w:rPr>
                <w:rFonts w:ascii="Times New Roman" w:hAnsi="Times New Roman" w:cs="Times New Roman"/>
                <w:sz w:val="21"/>
                <w:szCs w:val="21"/>
              </w:rPr>
            </w:pPr>
            <w:r>
              <w:rPr>
                <w:rFonts w:ascii="Times New Roman" w:hAnsi="Times New Roman" w:cs="Times New Roman"/>
                <w:sz w:val="21"/>
                <w:szCs w:val="21"/>
              </w:rPr>
              <w:t>Условия допуска к участию в конкурентной закупке</w:t>
            </w:r>
          </w:p>
        </w:tc>
      </w:tr>
      <w:tr w:rsidR="009706BF" w:rsidTr="0095553B">
        <w:tc>
          <w:tcPr>
            <w:tcW w:w="1511" w:type="dxa"/>
          </w:tcPr>
          <w:p w:rsidR="009706BF" w:rsidRPr="001C616F" w:rsidRDefault="009706BF" w:rsidP="009706BF">
            <w:pPr>
              <w:pStyle w:val="1"/>
              <w:shd w:val="clear" w:color="auto" w:fill="auto"/>
              <w:tabs>
                <w:tab w:val="left" w:pos="1440"/>
              </w:tabs>
              <w:ind w:right="40" w:firstLine="0"/>
              <w:rPr>
                <w:b/>
              </w:rPr>
            </w:pPr>
            <w:r w:rsidRPr="001C616F">
              <w:rPr>
                <w:b/>
              </w:rPr>
              <w:t>Глава 1</w:t>
            </w:r>
          </w:p>
          <w:p w:rsidR="009706BF" w:rsidRPr="001C616F" w:rsidRDefault="009706BF" w:rsidP="009706BF">
            <w:pPr>
              <w:pStyle w:val="1"/>
              <w:shd w:val="clear" w:color="auto" w:fill="auto"/>
              <w:tabs>
                <w:tab w:val="left" w:pos="1440"/>
              </w:tabs>
              <w:ind w:right="40" w:firstLine="0"/>
              <w:rPr>
                <w:b/>
              </w:rPr>
            </w:pPr>
            <w:r w:rsidRPr="001C616F">
              <w:rPr>
                <w:b/>
              </w:rPr>
              <w:t>с</w:t>
            </w:r>
            <w:r>
              <w:rPr>
                <w:b/>
              </w:rPr>
              <w:t>татья 7</w:t>
            </w:r>
            <w:r w:rsidRPr="001C616F">
              <w:rPr>
                <w:b/>
              </w:rPr>
              <w:t xml:space="preserve"> </w:t>
            </w:r>
          </w:p>
          <w:p w:rsidR="009706BF" w:rsidRDefault="009706BF" w:rsidP="009706BF">
            <w:pPr>
              <w:pStyle w:val="1"/>
              <w:shd w:val="clear" w:color="auto" w:fill="auto"/>
              <w:tabs>
                <w:tab w:val="left" w:pos="1440"/>
              </w:tabs>
              <w:ind w:right="40" w:firstLine="0"/>
              <w:rPr>
                <w:b/>
              </w:rPr>
            </w:pPr>
            <w:r>
              <w:rPr>
                <w:b/>
              </w:rPr>
              <w:t>часть</w:t>
            </w:r>
            <w:r w:rsidRPr="001C616F">
              <w:rPr>
                <w:b/>
              </w:rPr>
              <w:t xml:space="preserve"> 1</w:t>
            </w:r>
          </w:p>
          <w:p w:rsidR="009706BF" w:rsidRPr="001C616F" w:rsidRDefault="009706BF" w:rsidP="009706BF">
            <w:pPr>
              <w:pStyle w:val="1"/>
              <w:shd w:val="clear" w:color="auto" w:fill="auto"/>
              <w:tabs>
                <w:tab w:val="left" w:pos="1440"/>
              </w:tabs>
              <w:ind w:right="40" w:firstLine="0"/>
              <w:rPr>
                <w:b/>
              </w:rPr>
            </w:pPr>
            <w:r>
              <w:rPr>
                <w:b/>
              </w:rPr>
              <w:t>пункт г</w:t>
            </w:r>
          </w:p>
        </w:tc>
        <w:tc>
          <w:tcPr>
            <w:tcW w:w="6422" w:type="dxa"/>
          </w:tcPr>
          <w:p w:rsidR="009706BF" w:rsidRPr="003A3527" w:rsidRDefault="009706BF" w:rsidP="009706BF">
            <w:pPr>
              <w:pStyle w:val="1"/>
              <w:shd w:val="clear" w:color="auto" w:fill="auto"/>
              <w:tabs>
                <w:tab w:val="left" w:pos="-93"/>
              </w:tabs>
              <w:ind w:left="49" w:right="20" w:hanging="49"/>
            </w:pPr>
            <w:r>
              <w:t xml:space="preserve">г) </w:t>
            </w:r>
            <w:r w:rsidRPr="008E6242">
              <w:t>несоответствия заявки на участие в конкурсе или заявки на участие в аукционе требованиям документации о закупке, в том числе наличие в таких заявках предложения о цене договора, превышающей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p>
        </w:tc>
        <w:tc>
          <w:tcPr>
            <w:tcW w:w="6804" w:type="dxa"/>
          </w:tcPr>
          <w:p w:rsidR="009706BF" w:rsidRPr="009706BF" w:rsidRDefault="009706BF" w:rsidP="009706BF">
            <w:pPr>
              <w:jc w:val="both"/>
              <w:rPr>
                <w:rFonts w:ascii="Times New Roman" w:hAnsi="Times New Roman" w:cs="Times New Roman"/>
                <w:sz w:val="21"/>
                <w:szCs w:val="21"/>
              </w:rPr>
            </w:pPr>
            <w:r>
              <w:rPr>
                <w:rFonts w:ascii="Times New Roman" w:hAnsi="Times New Roman" w:cs="Times New Roman"/>
                <w:sz w:val="21"/>
                <w:szCs w:val="21"/>
              </w:rPr>
              <w:t>г</w:t>
            </w:r>
            <w:r w:rsidRPr="009706BF">
              <w:rPr>
                <w:rFonts w:ascii="Times New Roman" w:hAnsi="Times New Roman" w:cs="Times New Roman"/>
                <w:sz w:val="21"/>
                <w:szCs w:val="21"/>
              </w:rPr>
              <w:t>) несоответствия заявки на участие в конкурсе или заявки на участие в аукционе требованиям документации о закупке, в том числе наличие в таких заявках предложения о цене договора, превышающей начальную (максимальную) цену договора (цену лота), начальную (максимальную) цену единицы товара, начальную (максимальную) цену запасных частей (каждой запасной части) к технике, к оборудованию, начальную (максимальную) цену единицы услуги и (или) работы</w:t>
            </w:r>
            <w:r>
              <w:rPr>
                <w:rFonts w:ascii="Times New Roman" w:hAnsi="Times New Roman" w:cs="Times New Roman"/>
                <w:sz w:val="21"/>
                <w:szCs w:val="21"/>
              </w:rPr>
              <w:t xml:space="preserve">, наличие в предоставленных документах или в заявке недостоверных сведений об участнике закупки и (или) о товарах, работах, услугах.  </w:t>
            </w:r>
            <w:r w:rsidRPr="009706BF">
              <w:rPr>
                <w:rFonts w:ascii="Times New Roman" w:hAnsi="Times New Roman" w:cs="Times New Roman"/>
                <w:sz w:val="21"/>
                <w:szCs w:val="21"/>
              </w:rPr>
              <w:t>.</w:t>
            </w:r>
          </w:p>
        </w:tc>
      </w:tr>
      <w:tr w:rsidR="00AA4994" w:rsidTr="0095553B">
        <w:tc>
          <w:tcPr>
            <w:tcW w:w="1511" w:type="dxa"/>
          </w:tcPr>
          <w:p w:rsidR="00AA4994" w:rsidRPr="001C616F" w:rsidRDefault="00AA4994" w:rsidP="00AA4994">
            <w:pPr>
              <w:pStyle w:val="1"/>
              <w:shd w:val="clear" w:color="auto" w:fill="auto"/>
              <w:tabs>
                <w:tab w:val="left" w:pos="1440"/>
              </w:tabs>
              <w:ind w:right="40" w:firstLine="0"/>
              <w:rPr>
                <w:b/>
              </w:rPr>
            </w:pPr>
            <w:r w:rsidRPr="001C616F">
              <w:rPr>
                <w:b/>
              </w:rPr>
              <w:t>Глава 1</w:t>
            </w:r>
          </w:p>
          <w:p w:rsidR="00AA4994" w:rsidRPr="001C616F" w:rsidRDefault="00AA4994" w:rsidP="00AA4994">
            <w:pPr>
              <w:pStyle w:val="1"/>
              <w:shd w:val="clear" w:color="auto" w:fill="auto"/>
              <w:tabs>
                <w:tab w:val="left" w:pos="1440"/>
              </w:tabs>
              <w:ind w:right="40" w:firstLine="0"/>
              <w:rPr>
                <w:b/>
              </w:rPr>
            </w:pPr>
            <w:r w:rsidRPr="001C616F">
              <w:rPr>
                <w:b/>
              </w:rPr>
              <w:t>с</w:t>
            </w:r>
            <w:r>
              <w:rPr>
                <w:b/>
              </w:rPr>
              <w:t>татья 7</w:t>
            </w:r>
            <w:r w:rsidRPr="001C616F">
              <w:rPr>
                <w:b/>
              </w:rPr>
              <w:t xml:space="preserve"> </w:t>
            </w:r>
          </w:p>
          <w:p w:rsidR="00AA4994" w:rsidRDefault="00AA4994" w:rsidP="00AA4994">
            <w:pPr>
              <w:pStyle w:val="1"/>
              <w:shd w:val="clear" w:color="auto" w:fill="auto"/>
              <w:tabs>
                <w:tab w:val="left" w:pos="1440"/>
              </w:tabs>
              <w:ind w:right="40" w:firstLine="0"/>
              <w:rPr>
                <w:b/>
              </w:rPr>
            </w:pPr>
            <w:r>
              <w:rPr>
                <w:b/>
              </w:rPr>
              <w:t>часть</w:t>
            </w:r>
            <w:r w:rsidRPr="001C616F">
              <w:rPr>
                <w:b/>
              </w:rPr>
              <w:t xml:space="preserve"> </w:t>
            </w:r>
            <w:r>
              <w:rPr>
                <w:b/>
              </w:rPr>
              <w:t>5</w:t>
            </w:r>
          </w:p>
          <w:p w:rsidR="00AA4994" w:rsidRPr="001C616F" w:rsidRDefault="00AA4994" w:rsidP="00372A1C">
            <w:pPr>
              <w:pStyle w:val="1"/>
              <w:shd w:val="clear" w:color="auto" w:fill="auto"/>
              <w:tabs>
                <w:tab w:val="left" w:pos="1440"/>
              </w:tabs>
              <w:ind w:right="40" w:firstLine="0"/>
              <w:rPr>
                <w:b/>
              </w:rPr>
            </w:pPr>
          </w:p>
        </w:tc>
        <w:tc>
          <w:tcPr>
            <w:tcW w:w="6422" w:type="dxa"/>
          </w:tcPr>
          <w:p w:rsidR="00AA4994" w:rsidRPr="003A3527" w:rsidRDefault="00AA4994" w:rsidP="00AA4994">
            <w:pPr>
              <w:jc w:val="both"/>
              <w:rPr>
                <w:rFonts w:ascii="Times New Roman" w:hAnsi="Times New Roman" w:cs="Times New Roman"/>
                <w:sz w:val="21"/>
                <w:szCs w:val="21"/>
              </w:rPr>
            </w:pPr>
            <w:r>
              <w:rPr>
                <w:rFonts w:ascii="Times New Roman" w:hAnsi="Times New Roman" w:cs="Times New Roman"/>
                <w:sz w:val="21"/>
                <w:szCs w:val="21"/>
              </w:rPr>
              <w:t>По тексту Положения</w:t>
            </w:r>
          </w:p>
        </w:tc>
        <w:tc>
          <w:tcPr>
            <w:tcW w:w="6804" w:type="dxa"/>
          </w:tcPr>
          <w:p w:rsidR="00AA4994" w:rsidRPr="003A3527" w:rsidRDefault="00AA4994" w:rsidP="003A3527">
            <w:pPr>
              <w:jc w:val="both"/>
              <w:rPr>
                <w:rFonts w:ascii="Times New Roman" w:hAnsi="Times New Roman" w:cs="Times New Roman"/>
                <w:sz w:val="21"/>
                <w:szCs w:val="21"/>
              </w:rPr>
            </w:pPr>
            <w:r>
              <w:rPr>
                <w:rFonts w:ascii="Times New Roman" w:hAnsi="Times New Roman" w:cs="Times New Roman"/>
                <w:sz w:val="21"/>
                <w:szCs w:val="21"/>
              </w:rPr>
              <w:t>исключить</w:t>
            </w:r>
          </w:p>
        </w:tc>
      </w:tr>
      <w:tr w:rsidR="007C5098" w:rsidTr="0095553B">
        <w:tc>
          <w:tcPr>
            <w:tcW w:w="1511" w:type="dxa"/>
          </w:tcPr>
          <w:p w:rsidR="00372A1C" w:rsidRPr="001C616F" w:rsidRDefault="00372A1C" w:rsidP="00372A1C">
            <w:pPr>
              <w:pStyle w:val="1"/>
              <w:shd w:val="clear" w:color="auto" w:fill="auto"/>
              <w:tabs>
                <w:tab w:val="left" w:pos="1440"/>
              </w:tabs>
              <w:ind w:right="40" w:firstLine="0"/>
              <w:rPr>
                <w:b/>
              </w:rPr>
            </w:pPr>
            <w:r w:rsidRPr="001C616F">
              <w:rPr>
                <w:b/>
              </w:rPr>
              <w:lastRenderedPageBreak/>
              <w:t>Глава 1</w:t>
            </w:r>
          </w:p>
          <w:p w:rsidR="007C5098" w:rsidRPr="003A3527" w:rsidRDefault="007C5098" w:rsidP="003A3527">
            <w:pPr>
              <w:pStyle w:val="1"/>
              <w:shd w:val="clear" w:color="auto" w:fill="auto"/>
              <w:tabs>
                <w:tab w:val="left" w:pos="1440"/>
              </w:tabs>
              <w:ind w:right="40" w:firstLine="0"/>
              <w:rPr>
                <w:b/>
              </w:rPr>
            </w:pPr>
          </w:p>
        </w:tc>
        <w:tc>
          <w:tcPr>
            <w:tcW w:w="6422" w:type="dxa"/>
          </w:tcPr>
          <w:p w:rsidR="007C5098" w:rsidRPr="003A3527" w:rsidRDefault="003A3527" w:rsidP="003A3527">
            <w:pPr>
              <w:jc w:val="center"/>
              <w:rPr>
                <w:rFonts w:ascii="Times New Roman" w:hAnsi="Times New Roman" w:cs="Times New Roman"/>
                <w:sz w:val="21"/>
                <w:szCs w:val="21"/>
              </w:rPr>
            </w:pPr>
            <w:r w:rsidRPr="003A3527">
              <w:rPr>
                <w:rFonts w:ascii="Times New Roman" w:hAnsi="Times New Roman" w:cs="Times New Roman"/>
                <w:sz w:val="21"/>
                <w:szCs w:val="21"/>
              </w:rPr>
              <w:t xml:space="preserve">В тексте Положения отсутствует </w:t>
            </w:r>
          </w:p>
        </w:tc>
        <w:tc>
          <w:tcPr>
            <w:tcW w:w="6804" w:type="dxa"/>
          </w:tcPr>
          <w:p w:rsidR="007C5098" w:rsidRPr="003A3527" w:rsidRDefault="003A3527" w:rsidP="003A3527">
            <w:pPr>
              <w:jc w:val="both"/>
              <w:rPr>
                <w:rFonts w:ascii="Times New Roman" w:hAnsi="Times New Roman" w:cs="Times New Roman"/>
                <w:sz w:val="21"/>
                <w:szCs w:val="21"/>
              </w:rPr>
            </w:pPr>
            <w:r w:rsidRPr="003A3527">
              <w:rPr>
                <w:rFonts w:ascii="Times New Roman" w:hAnsi="Times New Roman" w:cs="Times New Roman"/>
                <w:sz w:val="21"/>
                <w:szCs w:val="21"/>
              </w:rPr>
              <w:t xml:space="preserve">Дополнить </w:t>
            </w:r>
            <w:r>
              <w:rPr>
                <w:rFonts w:ascii="Times New Roman" w:hAnsi="Times New Roman" w:cs="Times New Roman"/>
                <w:sz w:val="21"/>
                <w:szCs w:val="21"/>
              </w:rPr>
              <w:t>главу</w:t>
            </w:r>
            <w:r w:rsidRPr="003A3527">
              <w:rPr>
                <w:rFonts w:ascii="Times New Roman" w:hAnsi="Times New Roman" w:cs="Times New Roman"/>
                <w:sz w:val="21"/>
                <w:szCs w:val="21"/>
              </w:rPr>
              <w:t xml:space="preserve"> 1 статьей 8 «Документация о конкурентной закупке»</w:t>
            </w:r>
            <w:r>
              <w:rPr>
                <w:rFonts w:ascii="Times New Roman" w:hAnsi="Times New Roman" w:cs="Times New Roman"/>
                <w:sz w:val="21"/>
                <w:szCs w:val="21"/>
              </w:rPr>
              <w:t>. С</w:t>
            </w:r>
            <w:r w:rsidRPr="003A3527">
              <w:rPr>
                <w:rFonts w:ascii="Times New Roman" w:hAnsi="Times New Roman" w:cs="Times New Roman"/>
                <w:sz w:val="21"/>
                <w:szCs w:val="21"/>
              </w:rPr>
              <w:t>одержани</w:t>
            </w:r>
            <w:r>
              <w:rPr>
                <w:rFonts w:ascii="Times New Roman" w:hAnsi="Times New Roman" w:cs="Times New Roman"/>
                <w:sz w:val="21"/>
                <w:szCs w:val="21"/>
              </w:rPr>
              <w:t>е приводится ниже.</w:t>
            </w:r>
          </w:p>
        </w:tc>
      </w:tr>
      <w:tr w:rsidR="007C5098" w:rsidTr="0095553B">
        <w:tc>
          <w:tcPr>
            <w:tcW w:w="1511" w:type="dxa"/>
          </w:tcPr>
          <w:p w:rsidR="00372A1C" w:rsidRPr="001C616F" w:rsidRDefault="00372A1C" w:rsidP="00372A1C">
            <w:pPr>
              <w:pStyle w:val="1"/>
              <w:shd w:val="clear" w:color="auto" w:fill="auto"/>
              <w:tabs>
                <w:tab w:val="left" w:pos="1440"/>
              </w:tabs>
              <w:ind w:right="40" w:firstLine="0"/>
              <w:rPr>
                <w:b/>
              </w:rPr>
            </w:pPr>
            <w:r w:rsidRPr="001C616F">
              <w:rPr>
                <w:b/>
              </w:rPr>
              <w:t>Глава 1</w:t>
            </w:r>
          </w:p>
          <w:p w:rsidR="00372A1C" w:rsidRPr="001C616F" w:rsidRDefault="00372A1C" w:rsidP="00372A1C">
            <w:pPr>
              <w:pStyle w:val="1"/>
              <w:shd w:val="clear" w:color="auto" w:fill="auto"/>
              <w:tabs>
                <w:tab w:val="left" w:pos="1440"/>
              </w:tabs>
              <w:ind w:right="40" w:firstLine="0"/>
              <w:rPr>
                <w:b/>
              </w:rPr>
            </w:pPr>
            <w:r w:rsidRPr="001C616F">
              <w:rPr>
                <w:b/>
              </w:rPr>
              <w:t>с</w:t>
            </w:r>
            <w:r>
              <w:rPr>
                <w:b/>
              </w:rPr>
              <w:t xml:space="preserve">татья </w:t>
            </w:r>
            <w:r w:rsidR="003A3527">
              <w:rPr>
                <w:b/>
              </w:rPr>
              <w:t>8</w:t>
            </w:r>
            <w:r w:rsidRPr="001C616F">
              <w:rPr>
                <w:b/>
              </w:rPr>
              <w:t xml:space="preserve"> </w:t>
            </w:r>
          </w:p>
          <w:p w:rsidR="007C5098" w:rsidRDefault="007C5098" w:rsidP="00372A1C">
            <w:pPr>
              <w:rPr>
                <w:rFonts w:ascii="Times New Roman" w:hAnsi="Times New Roman" w:cs="Times New Roman"/>
                <w:sz w:val="24"/>
                <w:szCs w:val="24"/>
              </w:rPr>
            </w:pPr>
          </w:p>
        </w:tc>
        <w:tc>
          <w:tcPr>
            <w:tcW w:w="6422" w:type="dxa"/>
          </w:tcPr>
          <w:p w:rsidR="007C5098" w:rsidRDefault="005A1518" w:rsidP="005A1518">
            <w:pPr>
              <w:jc w:val="center"/>
              <w:rPr>
                <w:rFonts w:ascii="Times New Roman" w:hAnsi="Times New Roman" w:cs="Times New Roman"/>
                <w:sz w:val="24"/>
                <w:szCs w:val="24"/>
              </w:rPr>
            </w:pPr>
            <w:r>
              <w:rPr>
                <w:rFonts w:ascii="Times New Roman" w:hAnsi="Times New Roman" w:cs="Times New Roman"/>
                <w:sz w:val="21"/>
                <w:szCs w:val="21"/>
              </w:rPr>
              <w:t>Изменить порядковую нумерацию</w:t>
            </w:r>
            <w:r w:rsidRPr="002826CA">
              <w:rPr>
                <w:rFonts w:ascii="Times New Roman" w:hAnsi="Times New Roman" w:cs="Times New Roman"/>
                <w:sz w:val="21"/>
                <w:szCs w:val="21"/>
              </w:rPr>
              <w:t>.</w:t>
            </w:r>
          </w:p>
        </w:tc>
        <w:tc>
          <w:tcPr>
            <w:tcW w:w="6804" w:type="dxa"/>
          </w:tcPr>
          <w:p w:rsidR="003A3527" w:rsidRPr="001C616F" w:rsidRDefault="003A3527" w:rsidP="003A3527">
            <w:pPr>
              <w:pStyle w:val="1"/>
              <w:shd w:val="clear" w:color="auto" w:fill="auto"/>
              <w:tabs>
                <w:tab w:val="left" w:pos="1440"/>
              </w:tabs>
              <w:ind w:right="40" w:firstLine="0"/>
              <w:rPr>
                <w:b/>
              </w:rPr>
            </w:pPr>
            <w:r w:rsidRPr="001C616F">
              <w:rPr>
                <w:b/>
              </w:rPr>
              <w:t>Глава 1</w:t>
            </w:r>
          </w:p>
          <w:p w:rsidR="003A3527" w:rsidRPr="001C616F" w:rsidRDefault="003A3527" w:rsidP="003A3527">
            <w:pPr>
              <w:pStyle w:val="1"/>
              <w:shd w:val="clear" w:color="auto" w:fill="auto"/>
              <w:tabs>
                <w:tab w:val="left" w:pos="1440"/>
              </w:tabs>
              <w:ind w:right="40" w:firstLine="0"/>
              <w:rPr>
                <w:b/>
              </w:rPr>
            </w:pPr>
            <w:r w:rsidRPr="001C616F">
              <w:rPr>
                <w:b/>
              </w:rPr>
              <w:t>с</w:t>
            </w:r>
            <w:r>
              <w:rPr>
                <w:b/>
              </w:rPr>
              <w:t>татья 9</w:t>
            </w:r>
            <w:r w:rsidRPr="001C616F">
              <w:rPr>
                <w:b/>
              </w:rPr>
              <w:t xml:space="preserve"> </w:t>
            </w:r>
          </w:p>
          <w:p w:rsidR="007C5098" w:rsidRDefault="007C5098" w:rsidP="00EA2544">
            <w:pPr>
              <w:jc w:val="center"/>
              <w:rPr>
                <w:rFonts w:ascii="Times New Roman" w:hAnsi="Times New Roman" w:cs="Times New Roman"/>
                <w:sz w:val="24"/>
                <w:szCs w:val="24"/>
              </w:rPr>
            </w:pPr>
          </w:p>
        </w:tc>
      </w:tr>
      <w:tr w:rsidR="007C5098" w:rsidTr="0095553B">
        <w:tc>
          <w:tcPr>
            <w:tcW w:w="1511" w:type="dxa"/>
          </w:tcPr>
          <w:p w:rsidR="003A3527" w:rsidRPr="001C616F" w:rsidRDefault="003A3527" w:rsidP="003A3527">
            <w:pPr>
              <w:pStyle w:val="1"/>
              <w:shd w:val="clear" w:color="auto" w:fill="auto"/>
              <w:tabs>
                <w:tab w:val="left" w:pos="1440"/>
              </w:tabs>
              <w:ind w:right="40" w:firstLine="0"/>
              <w:rPr>
                <w:b/>
              </w:rPr>
            </w:pPr>
            <w:r w:rsidRPr="001C616F">
              <w:rPr>
                <w:b/>
              </w:rPr>
              <w:t>Глава 1</w:t>
            </w:r>
          </w:p>
          <w:p w:rsidR="003A3527" w:rsidRPr="001C616F" w:rsidRDefault="003A3527" w:rsidP="003A3527">
            <w:pPr>
              <w:pStyle w:val="1"/>
              <w:shd w:val="clear" w:color="auto" w:fill="auto"/>
              <w:tabs>
                <w:tab w:val="left" w:pos="1440"/>
              </w:tabs>
              <w:ind w:right="40" w:firstLine="0"/>
              <w:rPr>
                <w:b/>
              </w:rPr>
            </w:pPr>
            <w:r w:rsidRPr="001C616F">
              <w:rPr>
                <w:b/>
              </w:rPr>
              <w:t>с</w:t>
            </w:r>
            <w:r>
              <w:rPr>
                <w:b/>
              </w:rPr>
              <w:t>татья 8</w:t>
            </w:r>
            <w:r w:rsidRPr="001C616F">
              <w:rPr>
                <w:b/>
              </w:rPr>
              <w:t xml:space="preserve"> </w:t>
            </w:r>
          </w:p>
          <w:p w:rsidR="007C5098" w:rsidRDefault="007C5098" w:rsidP="00EA2544">
            <w:pPr>
              <w:jc w:val="center"/>
              <w:rPr>
                <w:rFonts w:ascii="Times New Roman" w:hAnsi="Times New Roman" w:cs="Times New Roman"/>
                <w:sz w:val="24"/>
                <w:szCs w:val="24"/>
              </w:rPr>
            </w:pPr>
          </w:p>
        </w:tc>
        <w:tc>
          <w:tcPr>
            <w:tcW w:w="6422" w:type="dxa"/>
          </w:tcPr>
          <w:p w:rsidR="007C5098" w:rsidRDefault="005A1518" w:rsidP="00903020">
            <w:pPr>
              <w:jc w:val="center"/>
              <w:rPr>
                <w:rFonts w:ascii="Times New Roman" w:hAnsi="Times New Roman" w:cs="Times New Roman"/>
                <w:b/>
                <w:sz w:val="21"/>
                <w:szCs w:val="21"/>
              </w:rPr>
            </w:pPr>
            <w:r w:rsidRPr="00903020">
              <w:rPr>
                <w:rFonts w:ascii="Times New Roman" w:hAnsi="Times New Roman" w:cs="Times New Roman"/>
                <w:b/>
                <w:sz w:val="21"/>
                <w:szCs w:val="21"/>
              </w:rPr>
              <w:t>И</w:t>
            </w:r>
            <w:r w:rsidR="00903020" w:rsidRPr="00903020">
              <w:rPr>
                <w:rFonts w:ascii="Times New Roman" w:hAnsi="Times New Roman" w:cs="Times New Roman"/>
                <w:b/>
                <w:sz w:val="21"/>
                <w:szCs w:val="21"/>
              </w:rPr>
              <w:t>нформационное обеспечение размещения заказа</w:t>
            </w:r>
          </w:p>
          <w:p w:rsidR="00903020" w:rsidRPr="00903020" w:rsidRDefault="00903020" w:rsidP="00903020">
            <w:pPr>
              <w:jc w:val="center"/>
              <w:rPr>
                <w:rFonts w:ascii="Times New Roman" w:hAnsi="Times New Roman" w:cs="Times New Roman"/>
                <w:b/>
                <w:sz w:val="24"/>
                <w:szCs w:val="24"/>
              </w:rPr>
            </w:pPr>
          </w:p>
        </w:tc>
        <w:tc>
          <w:tcPr>
            <w:tcW w:w="6804" w:type="dxa"/>
          </w:tcPr>
          <w:p w:rsidR="00903020" w:rsidRDefault="003A3527" w:rsidP="003A3527">
            <w:pPr>
              <w:pStyle w:val="1"/>
              <w:shd w:val="clear" w:color="auto" w:fill="auto"/>
              <w:tabs>
                <w:tab w:val="left" w:pos="1440"/>
              </w:tabs>
              <w:ind w:right="40" w:firstLine="0"/>
              <w:rPr>
                <w:b/>
              </w:rPr>
            </w:pPr>
            <w:r w:rsidRPr="001C616F">
              <w:rPr>
                <w:b/>
              </w:rPr>
              <w:t>Глава 1</w:t>
            </w:r>
            <w:r w:rsidR="00903020">
              <w:rPr>
                <w:b/>
              </w:rPr>
              <w:t xml:space="preserve"> </w:t>
            </w:r>
            <w:r w:rsidRPr="001C616F">
              <w:rPr>
                <w:b/>
              </w:rPr>
              <w:t>с</w:t>
            </w:r>
            <w:r>
              <w:rPr>
                <w:b/>
              </w:rPr>
              <w:t>татья 9</w:t>
            </w:r>
          </w:p>
          <w:p w:rsidR="003A3527" w:rsidRPr="001C616F" w:rsidRDefault="00903020" w:rsidP="003A3527">
            <w:pPr>
              <w:pStyle w:val="1"/>
              <w:shd w:val="clear" w:color="auto" w:fill="auto"/>
              <w:tabs>
                <w:tab w:val="left" w:pos="1440"/>
              </w:tabs>
              <w:ind w:right="40" w:firstLine="0"/>
              <w:rPr>
                <w:b/>
              </w:rPr>
            </w:pPr>
            <w:r>
              <w:rPr>
                <w:b/>
              </w:rPr>
              <w:t>Информационное обеспечение закупок</w:t>
            </w:r>
            <w:r w:rsidR="003A3527" w:rsidRPr="001C616F">
              <w:rPr>
                <w:b/>
              </w:rPr>
              <w:t xml:space="preserve"> </w:t>
            </w:r>
          </w:p>
          <w:p w:rsidR="007C5098" w:rsidRDefault="007C5098" w:rsidP="00EA2544">
            <w:pPr>
              <w:jc w:val="center"/>
              <w:rPr>
                <w:rFonts w:ascii="Times New Roman" w:hAnsi="Times New Roman" w:cs="Times New Roman"/>
                <w:sz w:val="24"/>
                <w:szCs w:val="24"/>
              </w:rPr>
            </w:pPr>
          </w:p>
        </w:tc>
      </w:tr>
      <w:tr w:rsidR="00013355" w:rsidTr="0095553B">
        <w:tc>
          <w:tcPr>
            <w:tcW w:w="1511" w:type="dxa"/>
          </w:tcPr>
          <w:p w:rsidR="00013355" w:rsidRPr="001C616F" w:rsidRDefault="00013355" w:rsidP="00F756C0">
            <w:pPr>
              <w:pStyle w:val="1"/>
              <w:shd w:val="clear" w:color="auto" w:fill="auto"/>
              <w:tabs>
                <w:tab w:val="left" w:pos="1440"/>
              </w:tabs>
              <w:ind w:right="40" w:firstLine="0"/>
              <w:rPr>
                <w:b/>
              </w:rPr>
            </w:pPr>
            <w:r w:rsidRPr="001C616F">
              <w:rPr>
                <w:b/>
              </w:rPr>
              <w:t>Глава 1</w:t>
            </w:r>
          </w:p>
          <w:p w:rsidR="00013355" w:rsidRDefault="00013355" w:rsidP="00F756C0">
            <w:pPr>
              <w:pStyle w:val="1"/>
              <w:shd w:val="clear" w:color="auto" w:fill="auto"/>
              <w:tabs>
                <w:tab w:val="left" w:pos="1440"/>
              </w:tabs>
              <w:ind w:right="40" w:firstLine="0"/>
              <w:rPr>
                <w:b/>
              </w:rPr>
            </w:pPr>
            <w:r w:rsidRPr="001C616F">
              <w:rPr>
                <w:b/>
              </w:rPr>
              <w:t>с</w:t>
            </w:r>
            <w:r>
              <w:rPr>
                <w:b/>
              </w:rPr>
              <w:t>татья 8</w:t>
            </w:r>
            <w:r w:rsidRPr="001C616F">
              <w:rPr>
                <w:b/>
              </w:rPr>
              <w:t xml:space="preserve"> </w:t>
            </w:r>
          </w:p>
          <w:p w:rsidR="00013355" w:rsidRDefault="00013355" w:rsidP="00F756C0">
            <w:pPr>
              <w:pStyle w:val="1"/>
              <w:shd w:val="clear" w:color="auto" w:fill="auto"/>
              <w:tabs>
                <w:tab w:val="left" w:pos="1440"/>
              </w:tabs>
              <w:ind w:right="40" w:firstLine="0"/>
              <w:rPr>
                <w:b/>
              </w:rPr>
            </w:pPr>
            <w:r>
              <w:rPr>
                <w:b/>
              </w:rPr>
              <w:t>часть 1</w:t>
            </w:r>
          </w:p>
          <w:p w:rsidR="00013355" w:rsidRPr="001C616F" w:rsidRDefault="00013355" w:rsidP="00F756C0">
            <w:pPr>
              <w:pStyle w:val="1"/>
              <w:shd w:val="clear" w:color="auto" w:fill="auto"/>
              <w:tabs>
                <w:tab w:val="left" w:pos="1440"/>
              </w:tabs>
              <w:ind w:right="40" w:firstLine="0"/>
              <w:rPr>
                <w:b/>
              </w:rPr>
            </w:pPr>
            <w:r>
              <w:rPr>
                <w:b/>
              </w:rPr>
              <w:t>пункт в</w:t>
            </w:r>
            <w:r w:rsidR="002B091E">
              <w:rPr>
                <w:b/>
              </w:rPr>
              <w:t>, г, д</w:t>
            </w:r>
          </w:p>
          <w:p w:rsidR="00013355" w:rsidRPr="001C616F" w:rsidRDefault="00013355" w:rsidP="00F756C0">
            <w:pPr>
              <w:pStyle w:val="1"/>
              <w:shd w:val="clear" w:color="auto" w:fill="auto"/>
              <w:tabs>
                <w:tab w:val="left" w:pos="1440"/>
              </w:tabs>
              <w:ind w:right="40" w:firstLine="0"/>
              <w:rPr>
                <w:b/>
              </w:rPr>
            </w:pPr>
          </w:p>
        </w:tc>
        <w:tc>
          <w:tcPr>
            <w:tcW w:w="6422" w:type="dxa"/>
          </w:tcPr>
          <w:p w:rsidR="00013355" w:rsidRDefault="002B091E" w:rsidP="002B091E">
            <w:pPr>
              <w:pStyle w:val="1"/>
              <w:shd w:val="clear" w:color="auto" w:fill="auto"/>
              <w:tabs>
                <w:tab w:val="left" w:pos="1411"/>
              </w:tabs>
              <w:ind w:left="-93" w:right="20" w:firstLine="93"/>
            </w:pPr>
            <w:r>
              <w:t>По тексту Положения</w:t>
            </w:r>
          </w:p>
        </w:tc>
        <w:tc>
          <w:tcPr>
            <w:tcW w:w="6804" w:type="dxa"/>
          </w:tcPr>
          <w:p w:rsidR="002B091E" w:rsidRDefault="00013355" w:rsidP="00F756C0">
            <w:pPr>
              <w:pStyle w:val="1"/>
              <w:shd w:val="clear" w:color="auto" w:fill="auto"/>
              <w:tabs>
                <w:tab w:val="left" w:pos="1411"/>
              </w:tabs>
              <w:ind w:left="284" w:right="20" w:hanging="284"/>
              <w:rPr>
                <w:u w:val="single"/>
              </w:rPr>
            </w:pPr>
            <w:r w:rsidRPr="00634D71">
              <w:rPr>
                <w:u w:val="single"/>
              </w:rPr>
              <w:t>Глава 1 статья 9 часть 1</w:t>
            </w:r>
          </w:p>
          <w:p w:rsidR="002B091E" w:rsidRPr="008E6242" w:rsidRDefault="00013355" w:rsidP="002B091E">
            <w:pPr>
              <w:pStyle w:val="1"/>
              <w:shd w:val="clear" w:color="auto" w:fill="auto"/>
              <w:tabs>
                <w:tab w:val="left" w:pos="1411"/>
              </w:tabs>
              <w:ind w:left="284" w:right="20" w:hanging="284"/>
            </w:pPr>
            <w:proofErr w:type="gramStart"/>
            <w:r>
              <w:rPr>
                <w:u w:val="single"/>
              </w:rPr>
              <w:t>в</w:t>
            </w:r>
            <w:r w:rsidRPr="00634D71">
              <w:rPr>
                <w:u w:val="single"/>
              </w:rPr>
              <w:t>)</w:t>
            </w:r>
            <w:r w:rsidR="002B091E" w:rsidRPr="008E6242">
              <w:t>извещение</w:t>
            </w:r>
            <w:proofErr w:type="gramEnd"/>
            <w:r w:rsidR="002B091E" w:rsidRPr="008E6242">
              <w:t xml:space="preserve"> о проведении</w:t>
            </w:r>
            <w:r w:rsidR="002B091E" w:rsidRPr="001D62D5">
              <w:rPr>
                <w:b/>
              </w:rPr>
              <w:t xml:space="preserve"> конкурентной</w:t>
            </w:r>
            <w:r w:rsidR="002B091E">
              <w:t xml:space="preserve"> </w:t>
            </w:r>
            <w:r w:rsidR="002B091E" w:rsidRPr="008E6242">
              <w:t xml:space="preserve">закупки, документация о </w:t>
            </w:r>
            <w:r w:rsidR="002B091E" w:rsidRPr="001D62D5">
              <w:rPr>
                <w:b/>
              </w:rPr>
              <w:t>конкурентной</w:t>
            </w:r>
            <w:r w:rsidR="002B091E">
              <w:t xml:space="preserve"> </w:t>
            </w:r>
            <w:r w:rsidR="002B091E" w:rsidRPr="008E6242">
              <w:t>закупке</w:t>
            </w:r>
            <w:r w:rsidR="002B091E">
              <w:t xml:space="preserve"> </w:t>
            </w:r>
            <w:r w:rsidR="002B091E" w:rsidRPr="001D62D5">
              <w:rPr>
                <w:b/>
              </w:rPr>
              <w:t>(за исключением запроса котировок)</w:t>
            </w:r>
            <w:r w:rsidR="002B091E" w:rsidRPr="008E6242">
              <w:t>, проект договора как неотъемлемая часть документации о закупке</w:t>
            </w:r>
            <w:r w:rsidR="002B091E">
              <w:t>,</w:t>
            </w:r>
            <w:r w:rsidR="002B091E" w:rsidRPr="008E6242">
              <w:t xml:space="preserve"> </w:t>
            </w:r>
            <w:r w:rsidR="002B091E">
              <w:t xml:space="preserve">протоколы, составляемые в ходе закупки </w:t>
            </w:r>
            <w:r w:rsidR="002B091E" w:rsidRPr="008E6242">
              <w:t>— в сроки, определенные соответствующими нормами настоящего Положения</w:t>
            </w:r>
            <w:r w:rsidR="002B091E">
              <w:t xml:space="preserve"> (содержание извещения и документации о закупке формируется исходя из выбранного способа закупки);</w:t>
            </w:r>
          </w:p>
          <w:p w:rsidR="002B091E" w:rsidRDefault="002B091E" w:rsidP="002B091E">
            <w:pPr>
              <w:pStyle w:val="1"/>
              <w:shd w:val="clear" w:color="auto" w:fill="auto"/>
              <w:tabs>
                <w:tab w:val="left" w:pos="1411"/>
              </w:tabs>
              <w:ind w:left="284" w:right="20" w:hanging="284"/>
            </w:pPr>
            <w:r w:rsidRPr="008E6242">
              <w:t xml:space="preserve">г) изменения, вносимые в извещение о </w:t>
            </w:r>
            <w:r w:rsidRPr="001D62D5">
              <w:rPr>
                <w:b/>
              </w:rPr>
              <w:t>конкурентной</w:t>
            </w:r>
            <w:r>
              <w:t xml:space="preserve"> </w:t>
            </w:r>
            <w:r w:rsidRPr="008E6242">
              <w:t xml:space="preserve">закупке, документацию о </w:t>
            </w:r>
            <w:r w:rsidRPr="001D62D5">
              <w:rPr>
                <w:b/>
              </w:rPr>
              <w:t>конкурентной</w:t>
            </w:r>
            <w:r>
              <w:t xml:space="preserve"> </w:t>
            </w:r>
            <w:r w:rsidRPr="008E6242">
              <w:t xml:space="preserve">закупке, разъяснения положений такой документации, отказ от проведения </w:t>
            </w:r>
            <w:r w:rsidRPr="001D62D5">
              <w:rPr>
                <w:b/>
              </w:rPr>
              <w:t>конкурентной</w:t>
            </w:r>
            <w:r>
              <w:t xml:space="preserve"> </w:t>
            </w:r>
            <w:r w:rsidRPr="008E6242">
              <w:t>закупки — не позднее чем в течение 3 (трех) дней со дня принятия решения о внесении указанных изменений, об отказе от проведения закупки, предоставления указанных разъяснений;</w:t>
            </w:r>
          </w:p>
          <w:p w:rsidR="002B091E" w:rsidRPr="001C616F" w:rsidRDefault="002B091E" w:rsidP="002B091E">
            <w:pPr>
              <w:pStyle w:val="1"/>
              <w:shd w:val="clear" w:color="auto" w:fill="auto"/>
              <w:tabs>
                <w:tab w:val="left" w:pos="1411"/>
              </w:tabs>
              <w:ind w:left="284" w:right="20" w:hanging="284"/>
              <w:rPr>
                <w:b/>
              </w:rPr>
            </w:pPr>
            <w:r>
              <w:t xml:space="preserve">д) </w:t>
            </w:r>
            <w:r w:rsidRPr="008E6242">
              <w:t xml:space="preserve">протоколы, составляемые в ходе </w:t>
            </w:r>
            <w:r w:rsidRPr="004009FE">
              <w:rPr>
                <w:b/>
              </w:rPr>
              <w:t>закупки и по результатам ее проведения</w:t>
            </w:r>
            <w:r>
              <w:rPr>
                <w:b/>
              </w:rPr>
              <w:t xml:space="preserve"> (итоговый протокол)</w:t>
            </w:r>
            <w:r>
              <w:t xml:space="preserve"> </w:t>
            </w:r>
            <w:r w:rsidRPr="008E6242">
              <w:t>— не позднее чем через 3 (три) дня со дня подписания таких протоколов;</w:t>
            </w:r>
          </w:p>
        </w:tc>
      </w:tr>
      <w:tr w:rsidR="00903020" w:rsidTr="0095553B">
        <w:tc>
          <w:tcPr>
            <w:tcW w:w="1511" w:type="dxa"/>
          </w:tcPr>
          <w:p w:rsidR="00903020" w:rsidRPr="001C616F" w:rsidRDefault="00903020" w:rsidP="00903020">
            <w:pPr>
              <w:pStyle w:val="1"/>
              <w:shd w:val="clear" w:color="auto" w:fill="auto"/>
              <w:tabs>
                <w:tab w:val="left" w:pos="1440"/>
              </w:tabs>
              <w:ind w:right="40" w:firstLine="0"/>
              <w:rPr>
                <w:b/>
              </w:rPr>
            </w:pPr>
            <w:r w:rsidRPr="001C616F">
              <w:rPr>
                <w:b/>
              </w:rPr>
              <w:t>Глава 1</w:t>
            </w:r>
          </w:p>
          <w:p w:rsidR="00903020" w:rsidRDefault="00903020" w:rsidP="00903020">
            <w:pPr>
              <w:pStyle w:val="1"/>
              <w:shd w:val="clear" w:color="auto" w:fill="auto"/>
              <w:tabs>
                <w:tab w:val="left" w:pos="1440"/>
              </w:tabs>
              <w:ind w:right="40" w:firstLine="0"/>
              <w:rPr>
                <w:b/>
              </w:rPr>
            </w:pPr>
            <w:r w:rsidRPr="001C616F">
              <w:rPr>
                <w:b/>
              </w:rPr>
              <w:t>с</w:t>
            </w:r>
            <w:r>
              <w:rPr>
                <w:b/>
              </w:rPr>
              <w:t>татья 8</w:t>
            </w:r>
            <w:r w:rsidRPr="001C616F">
              <w:rPr>
                <w:b/>
              </w:rPr>
              <w:t xml:space="preserve"> </w:t>
            </w:r>
          </w:p>
          <w:p w:rsidR="00903020" w:rsidRDefault="00903020" w:rsidP="00903020">
            <w:pPr>
              <w:pStyle w:val="1"/>
              <w:shd w:val="clear" w:color="auto" w:fill="auto"/>
              <w:tabs>
                <w:tab w:val="left" w:pos="1440"/>
              </w:tabs>
              <w:ind w:right="40" w:firstLine="0"/>
              <w:rPr>
                <w:b/>
              </w:rPr>
            </w:pPr>
            <w:r>
              <w:rPr>
                <w:b/>
              </w:rPr>
              <w:t>часть 1</w:t>
            </w:r>
          </w:p>
          <w:p w:rsidR="00903020" w:rsidRPr="001C616F" w:rsidRDefault="00903020" w:rsidP="00903020">
            <w:pPr>
              <w:pStyle w:val="1"/>
              <w:shd w:val="clear" w:color="auto" w:fill="auto"/>
              <w:tabs>
                <w:tab w:val="left" w:pos="1440"/>
              </w:tabs>
              <w:ind w:right="40" w:firstLine="0"/>
              <w:rPr>
                <w:b/>
              </w:rPr>
            </w:pPr>
            <w:r>
              <w:rPr>
                <w:b/>
              </w:rPr>
              <w:t>пункт ж</w:t>
            </w:r>
          </w:p>
          <w:p w:rsidR="00903020" w:rsidRPr="001C616F" w:rsidRDefault="00903020" w:rsidP="00F756C0">
            <w:pPr>
              <w:pStyle w:val="1"/>
              <w:shd w:val="clear" w:color="auto" w:fill="auto"/>
              <w:tabs>
                <w:tab w:val="left" w:pos="1440"/>
              </w:tabs>
              <w:ind w:right="40" w:firstLine="0"/>
              <w:rPr>
                <w:b/>
              </w:rPr>
            </w:pPr>
          </w:p>
        </w:tc>
        <w:tc>
          <w:tcPr>
            <w:tcW w:w="6422" w:type="dxa"/>
          </w:tcPr>
          <w:p w:rsidR="00903020" w:rsidRPr="008E6242" w:rsidRDefault="00903020" w:rsidP="00634D71">
            <w:pPr>
              <w:pStyle w:val="1"/>
              <w:shd w:val="clear" w:color="auto" w:fill="auto"/>
              <w:ind w:right="20" w:firstLine="0"/>
            </w:pPr>
            <w:r w:rsidRPr="008E6242">
              <w:t>сведения о количестве и общей стоимости договоров, заключенных по результатам закупки продукции, — ежемесячно, не позднее 10 (десятого) числа месяца, следующего за отчетным месяцем;</w:t>
            </w:r>
          </w:p>
          <w:p w:rsidR="00903020" w:rsidRDefault="00903020" w:rsidP="00903020">
            <w:pPr>
              <w:pStyle w:val="1"/>
              <w:shd w:val="clear" w:color="auto" w:fill="auto"/>
              <w:tabs>
                <w:tab w:val="left" w:pos="1411"/>
              </w:tabs>
              <w:ind w:left="284" w:right="20" w:hanging="284"/>
            </w:pPr>
          </w:p>
        </w:tc>
        <w:tc>
          <w:tcPr>
            <w:tcW w:w="6804" w:type="dxa"/>
          </w:tcPr>
          <w:p w:rsidR="00634D71" w:rsidRPr="00634D71" w:rsidRDefault="00634D71" w:rsidP="00634D71">
            <w:pPr>
              <w:pStyle w:val="1"/>
              <w:shd w:val="clear" w:color="auto" w:fill="auto"/>
              <w:tabs>
                <w:tab w:val="left" w:pos="1411"/>
              </w:tabs>
              <w:ind w:left="284" w:right="20" w:hanging="284"/>
              <w:rPr>
                <w:u w:val="single"/>
              </w:rPr>
            </w:pPr>
            <w:r w:rsidRPr="00634D71">
              <w:rPr>
                <w:u w:val="single"/>
              </w:rPr>
              <w:t xml:space="preserve">Глава 1 статья 9 часть 1 пункт ж) </w:t>
            </w:r>
          </w:p>
          <w:p w:rsidR="00903020" w:rsidRPr="001C616F" w:rsidRDefault="00634D71" w:rsidP="00634D71">
            <w:pPr>
              <w:pStyle w:val="1"/>
              <w:shd w:val="clear" w:color="auto" w:fill="auto"/>
              <w:tabs>
                <w:tab w:val="left" w:pos="1411"/>
              </w:tabs>
              <w:ind w:left="34" w:right="20" w:hanging="34"/>
              <w:rPr>
                <w:b/>
              </w:rPr>
            </w:pPr>
            <w:r w:rsidRPr="008E6242">
              <w:t>сведения о количестве и</w:t>
            </w:r>
            <w:r>
              <w:t xml:space="preserve"> об</w:t>
            </w:r>
            <w:r w:rsidRPr="008E6242">
              <w:t xml:space="preserve"> общей стоимости договоров, заключенных</w:t>
            </w:r>
            <w:r>
              <w:t xml:space="preserve"> заказчиком</w:t>
            </w:r>
            <w:r w:rsidRPr="008E6242">
              <w:t xml:space="preserve"> по результатам закупки</w:t>
            </w:r>
            <w:r>
              <w:t xml:space="preserve"> товаров, работ, услуг, в том числе об общей стоимости договоров, информация о которых не внесена в реестр договоров в соответствии с частью 3 ст. 4.1 Федерального закона № 223-ФЗ -   </w:t>
            </w:r>
            <w:r w:rsidRPr="008E6242">
              <w:t xml:space="preserve"> продукции, — ежемесячно, не позднее 10 (десятого) числа месяца, следующего за отчетным месяцем;</w:t>
            </w:r>
          </w:p>
        </w:tc>
      </w:tr>
      <w:tr w:rsidR="00903020" w:rsidTr="0095553B">
        <w:tc>
          <w:tcPr>
            <w:tcW w:w="1511" w:type="dxa"/>
          </w:tcPr>
          <w:p w:rsidR="00903020" w:rsidRPr="001C616F" w:rsidRDefault="00903020" w:rsidP="00F756C0">
            <w:pPr>
              <w:pStyle w:val="1"/>
              <w:shd w:val="clear" w:color="auto" w:fill="auto"/>
              <w:tabs>
                <w:tab w:val="left" w:pos="1440"/>
              </w:tabs>
              <w:ind w:right="40" w:firstLine="0"/>
              <w:rPr>
                <w:b/>
              </w:rPr>
            </w:pPr>
            <w:r w:rsidRPr="001C616F">
              <w:rPr>
                <w:b/>
              </w:rPr>
              <w:t>Глава 1</w:t>
            </w:r>
          </w:p>
          <w:p w:rsidR="00903020" w:rsidRDefault="00903020" w:rsidP="00F756C0">
            <w:pPr>
              <w:pStyle w:val="1"/>
              <w:shd w:val="clear" w:color="auto" w:fill="auto"/>
              <w:tabs>
                <w:tab w:val="left" w:pos="1440"/>
              </w:tabs>
              <w:ind w:right="40" w:firstLine="0"/>
              <w:rPr>
                <w:b/>
              </w:rPr>
            </w:pPr>
            <w:r w:rsidRPr="001C616F">
              <w:rPr>
                <w:b/>
              </w:rPr>
              <w:t>с</w:t>
            </w:r>
            <w:r>
              <w:rPr>
                <w:b/>
              </w:rPr>
              <w:t>татья 8</w:t>
            </w:r>
            <w:r w:rsidRPr="001C616F">
              <w:rPr>
                <w:b/>
              </w:rPr>
              <w:t xml:space="preserve"> </w:t>
            </w:r>
          </w:p>
          <w:p w:rsidR="00903020" w:rsidRDefault="00903020" w:rsidP="00F756C0">
            <w:pPr>
              <w:pStyle w:val="1"/>
              <w:shd w:val="clear" w:color="auto" w:fill="auto"/>
              <w:tabs>
                <w:tab w:val="left" w:pos="1440"/>
              </w:tabs>
              <w:ind w:right="40" w:firstLine="0"/>
              <w:rPr>
                <w:b/>
              </w:rPr>
            </w:pPr>
            <w:r>
              <w:rPr>
                <w:b/>
              </w:rPr>
              <w:t>часть 1</w:t>
            </w:r>
          </w:p>
          <w:p w:rsidR="00903020" w:rsidRPr="001C616F" w:rsidRDefault="00903020" w:rsidP="00F756C0">
            <w:pPr>
              <w:pStyle w:val="1"/>
              <w:shd w:val="clear" w:color="auto" w:fill="auto"/>
              <w:tabs>
                <w:tab w:val="left" w:pos="1440"/>
              </w:tabs>
              <w:ind w:right="40" w:firstLine="0"/>
              <w:rPr>
                <w:b/>
              </w:rPr>
            </w:pPr>
            <w:r>
              <w:rPr>
                <w:b/>
              </w:rPr>
              <w:t>пункт з</w:t>
            </w:r>
          </w:p>
          <w:p w:rsidR="00903020" w:rsidRPr="001C616F" w:rsidRDefault="00903020" w:rsidP="00F756C0">
            <w:pPr>
              <w:pStyle w:val="1"/>
              <w:shd w:val="clear" w:color="auto" w:fill="auto"/>
              <w:tabs>
                <w:tab w:val="left" w:pos="1440"/>
              </w:tabs>
              <w:ind w:right="40" w:firstLine="0"/>
              <w:rPr>
                <w:b/>
              </w:rPr>
            </w:pPr>
          </w:p>
        </w:tc>
        <w:tc>
          <w:tcPr>
            <w:tcW w:w="6422" w:type="dxa"/>
          </w:tcPr>
          <w:p w:rsidR="00903020" w:rsidRPr="008E6242" w:rsidRDefault="00903020" w:rsidP="00634D71">
            <w:pPr>
              <w:pStyle w:val="1"/>
              <w:shd w:val="clear" w:color="auto" w:fill="auto"/>
              <w:tabs>
                <w:tab w:val="left" w:pos="1411"/>
              </w:tabs>
              <w:ind w:right="20" w:firstLine="0"/>
            </w:pPr>
            <w:r w:rsidRPr="008E6242">
              <w:t>сведения о количестве и общей стоимости договоров, заключенных Заказчиком по результатам закупки у единственного поставщика (исполнителя, подрядчика) — ежемесячно, не позднее 10 (десятого) числа месяца, следующего за отчетным месяцем;</w:t>
            </w:r>
          </w:p>
          <w:p w:rsidR="00903020" w:rsidRDefault="00903020" w:rsidP="00903020">
            <w:pPr>
              <w:pStyle w:val="1"/>
              <w:shd w:val="clear" w:color="auto" w:fill="auto"/>
              <w:tabs>
                <w:tab w:val="left" w:pos="1411"/>
              </w:tabs>
              <w:ind w:left="284" w:right="20" w:hanging="284"/>
            </w:pPr>
          </w:p>
        </w:tc>
        <w:tc>
          <w:tcPr>
            <w:tcW w:w="6804" w:type="dxa"/>
          </w:tcPr>
          <w:p w:rsidR="00634D71" w:rsidRPr="00634D71" w:rsidRDefault="00634D71" w:rsidP="00634D71">
            <w:pPr>
              <w:pStyle w:val="1"/>
              <w:shd w:val="clear" w:color="auto" w:fill="auto"/>
              <w:tabs>
                <w:tab w:val="left" w:pos="1411"/>
              </w:tabs>
              <w:ind w:left="284" w:right="20" w:hanging="284"/>
              <w:rPr>
                <w:u w:val="single"/>
              </w:rPr>
            </w:pPr>
            <w:r w:rsidRPr="00634D71">
              <w:rPr>
                <w:u w:val="single"/>
              </w:rPr>
              <w:t xml:space="preserve">Глава 1 статья 9 часть 1 пункт </w:t>
            </w:r>
            <w:r>
              <w:rPr>
                <w:u w:val="single"/>
              </w:rPr>
              <w:t>з</w:t>
            </w:r>
            <w:r w:rsidRPr="00634D71">
              <w:rPr>
                <w:u w:val="single"/>
              </w:rPr>
              <w:t xml:space="preserve">) </w:t>
            </w:r>
          </w:p>
          <w:p w:rsidR="00903020" w:rsidRPr="001C616F" w:rsidRDefault="00634D71" w:rsidP="0002482C">
            <w:pPr>
              <w:pStyle w:val="1"/>
              <w:shd w:val="clear" w:color="auto" w:fill="auto"/>
              <w:tabs>
                <w:tab w:val="left" w:pos="1411"/>
              </w:tabs>
              <w:ind w:left="34" w:right="20" w:hanging="34"/>
              <w:rPr>
                <w:b/>
              </w:rPr>
            </w:pPr>
            <w:r w:rsidRPr="008E6242">
              <w:t>сведения о</w:t>
            </w:r>
            <w:r w:rsidR="0002482C">
              <w:t xml:space="preserve"> количестве и стоимости </w:t>
            </w:r>
            <w:r w:rsidRPr="008E6242">
              <w:t>договор</w:t>
            </w:r>
            <w:r w:rsidR="0002482C">
              <w:t>ов</w:t>
            </w:r>
            <w:r w:rsidRPr="008E6242">
              <w:t>, заключенных Заказчиком по результатам закупки у единственного поставщика (исполнителя, подрядчика) — ежемесячно, не позднее 10 (десятого) числа месяца, следующего за отчетным месяцем;</w:t>
            </w:r>
          </w:p>
        </w:tc>
      </w:tr>
      <w:tr w:rsidR="00903020" w:rsidTr="0095553B">
        <w:tc>
          <w:tcPr>
            <w:tcW w:w="1511" w:type="dxa"/>
          </w:tcPr>
          <w:p w:rsidR="00903020" w:rsidRPr="001C616F" w:rsidRDefault="00903020" w:rsidP="00F756C0">
            <w:pPr>
              <w:pStyle w:val="1"/>
              <w:shd w:val="clear" w:color="auto" w:fill="auto"/>
              <w:tabs>
                <w:tab w:val="left" w:pos="1440"/>
              </w:tabs>
              <w:ind w:right="40" w:firstLine="0"/>
              <w:rPr>
                <w:b/>
              </w:rPr>
            </w:pPr>
            <w:r w:rsidRPr="001C616F">
              <w:rPr>
                <w:b/>
              </w:rPr>
              <w:t>Глава 1</w:t>
            </w:r>
          </w:p>
          <w:p w:rsidR="00903020" w:rsidRDefault="00903020" w:rsidP="00F756C0">
            <w:pPr>
              <w:pStyle w:val="1"/>
              <w:shd w:val="clear" w:color="auto" w:fill="auto"/>
              <w:tabs>
                <w:tab w:val="left" w:pos="1440"/>
              </w:tabs>
              <w:ind w:right="40" w:firstLine="0"/>
              <w:rPr>
                <w:b/>
              </w:rPr>
            </w:pPr>
            <w:r w:rsidRPr="001C616F">
              <w:rPr>
                <w:b/>
              </w:rPr>
              <w:t>с</w:t>
            </w:r>
            <w:r>
              <w:rPr>
                <w:b/>
              </w:rPr>
              <w:t>татья 8</w:t>
            </w:r>
            <w:r w:rsidRPr="001C616F">
              <w:rPr>
                <w:b/>
              </w:rPr>
              <w:t xml:space="preserve"> </w:t>
            </w:r>
          </w:p>
          <w:p w:rsidR="00903020" w:rsidRDefault="00903020" w:rsidP="00F756C0">
            <w:pPr>
              <w:pStyle w:val="1"/>
              <w:shd w:val="clear" w:color="auto" w:fill="auto"/>
              <w:tabs>
                <w:tab w:val="left" w:pos="1440"/>
              </w:tabs>
              <w:ind w:right="40" w:firstLine="0"/>
              <w:rPr>
                <w:b/>
              </w:rPr>
            </w:pPr>
            <w:r>
              <w:rPr>
                <w:b/>
              </w:rPr>
              <w:t>часть 1</w:t>
            </w:r>
          </w:p>
          <w:p w:rsidR="00903020" w:rsidRPr="001C616F" w:rsidRDefault="00903020" w:rsidP="00F756C0">
            <w:pPr>
              <w:pStyle w:val="1"/>
              <w:shd w:val="clear" w:color="auto" w:fill="auto"/>
              <w:tabs>
                <w:tab w:val="left" w:pos="1440"/>
              </w:tabs>
              <w:ind w:right="40" w:firstLine="0"/>
              <w:rPr>
                <w:b/>
              </w:rPr>
            </w:pPr>
            <w:r>
              <w:rPr>
                <w:b/>
              </w:rPr>
              <w:t>пункт и</w:t>
            </w:r>
          </w:p>
          <w:p w:rsidR="00903020" w:rsidRPr="001C616F" w:rsidRDefault="00903020" w:rsidP="00F756C0">
            <w:pPr>
              <w:pStyle w:val="1"/>
              <w:shd w:val="clear" w:color="auto" w:fill="auto"/>
              <w:tabs>
                <w:tab w:val="left" w:pos="1440"/>
              </w:tabs>
              <w:ind w:right="40" w:firstLine="0"/>
              <w:rPr>
                <w:b/>
              </w:rPr>
            </w:pPr>
          </w:p>
        </w:tc>
        <w:tc>
          <w:tcPr>
            <w:tcW w:w="6422" w:type="dxa"/>
          </w:tcPr>
          <w:p w:rsidR="00903020" w:rsidRDefault="00903020" w:rsidP="00634D71">
            <w:pPr>
              <w:pStyle w:val="1"/>
              <w:shd w:val="clear" w:color="auto" w:fill="auto"/>
              <w:tabs>
                <w:tab w:val="left" w:pos="1411"/>
              </w:tabs>
              <w:ind w:right="20" w:firstLine="0"/>
            </w:pPr>
            <w:r w:rsidRPr="008E6242">
              <w:t>сведения о количестве и общей стоимости договоров, заключенных Заказчиком по результатам закупки, сведения о которой составляют государственную тайну или относительно которых принято соответствующее решение Правительства Российской Федерации о не</w:t>
            </w:r>
            <w:r w:rsidR="0095553B">
              <w:t xml:space="preserve"> </w:t>
            </w:r>
            <w:r w:rsidRPr="008E6242">
              <w:t>размещении информации — ежемесячно, не позднее 10 (десятого) числа месяца, следующего за отчетным месяцем;</w:t>
            </w:r>
          </w:p>
        </w:tc>
        <w:tc>
          <w:tcPr>
            <w:tcW w:w="6804" w:type="dxa"/>
          </w:tcPr>
          <w:p w:rsidR="00634D71" w:rsidRPr="00634D71" w:rsidRDefault="00634D71" w:rsidP="00634D71">
            <w:pPr>
              <w:pStyle w:val="1"/>
              <w:shd w:val="clear" w:color="auto" w:fill="auto"/>
              <w:tabs>
                <w:tab w:val="left" w:pos="1411"/>
              </w:tabs>
              <w:ind w:left="284" w:right="20" w:hanging="284"/>
              <w:rPr>
                <w:u w:val="single"/>
              </w:rPr>
            </w:pPr>
            <w:r w:rsidRPr="00634D71">
              <w:rPr>
                <w:u w:val="single"/>
              </w:rPr>
              <w:t xml:space="preserve">Глава 1 статья 9 часть 1 пункт </w:t>
            </w:r>
            <w:r>
              <w:rPr>
                <w:u w:val="single"/>
              </w:rPr>
              <w:t>и</w:t>
            </w:r>
            <w:r w:rsidRPr="00634D71">
              <w:rPr>
                <w:u w:val="single"/>
              </w:rPr>
              <w:t xml:space="preserve">) </w:t>
            </w:r>
          </w:p>
          <w:p w:rsidR="00634D71" w:rsidRPr="008E6242" w:rsidRDefault="00634D71" w:rsidP="00634D71">
            <w:pPr>
              <w:pStyle w:val="1"/>
              <w:shd w:val="clear" w:color="auto" w:fill="auto"/>
              <w:tabs>
                <w:tab w:val="left" w:pos="1411"/>
              </w:tabs>
              <w:ind w:right="20" w:firstLine="0"/>
              <w:rPr>
                <w:rFonts w:cs="Arial Unicode MS"/>
              </w:rPr>
            </w:pPr>
            <w:r w:rsidRPr="008E6242">
              <w:t xml:space="preserve">сведения о количестве и стоимости договоров, заключенных Заказчиком </w:t>
            </w:r>
            <w:r>
              <w:t xml:space="preserve">с единственным поставщиком (исполнителем, подрядчиком) </w:t>
            </w:r>
            <w:r w:rsidRPr="008E6242">
              <w:t xml:space="preserve">по результатам </w:t>
            </w:r>
            <w:r>
              <w:t xml:space="preserve">конкурентной </w:t>
            </w:r>
            <w:r w:rsidRPr="008E6242">
              <w:t xml:space="preserve">закупки, </w:t>
            </w:r>
            <w:r>
              <w:t>признанной несостоявшейся</w:t>
            </w:r>
            <w:r w:rsidRPr="008E6242">
              <w:t xml:space="preserve"> — ежемесячно, не позднее 10 (десятого) числа месяца, следующего за отчетным месяцем;</w:t>
            </w:r>
          </w:p>
          <w:p w:rsidR="00903020" w:rsidRPr="001C616F" w:rsidRDefault="00903020" w:rsidP="00F756C0">
            <w:pPr>
              <w:pStyle w:val="1"/>
              <w:shd w:val="clear" w:color="auto" w:fill="auto"/>
              <w:tabs>
                <w:tab w:val="left" w:pos="1440"/>
              </w:tabs>
              <w:ind w:right="40" w:firstLine="0"/>
              <w:rPr>
                <w:b/>
              </w:rPr>
            </w:pPr>
          </w:p>
        </w:tc>
      </w:tr>
      <w:tr w:rsidR="00903020" w:rsidTr="0095553B">
        <w:tc>
          <w:tcPr>
            <w:tcW w:w="1511" w:type="dxa"/>
          </w:tcPr>
          <w:p w:rsidR="00903020" w:rsidRPr="001C616F" w:rsidRDefault="00903020" w:rsidP="00F756C0">
            <w:pPr>
              <w:pStyle w:val="1"/>
              <w:shd w:val="clear" w:color="auto" w:fill="auto"/>
              <w:tabs>
                <w:tab w:val="left" w:pos="1440"/>
              </w:tabs>
              <w:ind w:right="40" w:firstLine="0"/>
              <w:rPr>
                <w:b/>
              </w:rPr>
            </w:pPr>
            <w:r w:rsidRPr="001C616F">
              <w:rPr>
                <w:b/>
              </w:rPr>
              <w:lastRenderedPageBreak/>
              <w:t>Глава 1</w:t>
            </w:r>
          </w:p>
          <w:p w:rsidR="00903020" w:rsidRDefault="00903020" w:rsidP="00F756C0">
            <w:pPr>
              <w:pStyle w:val="1"/>
              <w:shd w:val="clear" w:color="auto" w:fill="auto"/>
              <w:tabs>
                <w:tab w:val="left" w:pos="1440"/>
              </w:tabs>
              <w:ind w:right="40" w:firstLine="0"/>
              <w:rPr>
                <w:b/>
              </w:rPr>
            </w:pPr>
            <w:r w:rsidRPr="001C616F">
              <w:rPr>
                <w:b/>
              </w:rPr>
              <w:t>с</w:t>
            </w:r>
            <w:r>
              <w:rPr>
                <w:b/>
              </w:rPr>
              <w:t>татья 8</w:t>
            </w:r>
            <w:r w:rsidRPr="001C616F">
              <w:rPr>
                <w:b/>
              </w:rPr>
              <w:t xml:space="preserve"> </w:t>
            </w:r>
          </w:p>
          <w:p w:rsidR="00903020" w:rsidRDefault="00903020" w:rsidP="00F756C0">
            <w:pPr>
              <w:pStyle w:val="1"/>
              <w:shd w:val="clear" w:color="auto" w:fill="auto"/>
              <w:tabs>
                <w:tab w:val="left" w:pos="1440"/>
              </w:tabs>
              <w:ind w:right="40" w:firstLine="0"/>
              <w:rPr>
                <w:b/>
              </w:rPr>
            </w:pPr>
            <w:r>
              <w:rPr>
                <w:b/>
              </w:rPr>
              <w:t>часть 1</w:t>
            </w:r>
          </w:p>
          <w:p w:rsidR="00903020" w:rsidRPr="001C616F" w:rsidRDefault="00903020" w:rsidP="00F756C0">
            <w:pPr>
              <w:pStyle w:val="1"/>
              <w:shd w:val="clear" w:color="auto" w:fill="auto"/>
              <w:tabs>
                <w:tab w:val="left" w:pos="1440"/>
              </w:tabs>
              <w:ind w:right="40" w:firstLine="0"/>
              <w:rPr>
                <w:b/>
              </w:rPr>
            </w:pPr>
            <w:r>
              <w:rPr>
                <w:b/>
              </w:rPr>
              <w:t>пункт к</w:t>
            </w:r>
          </w:p>
          <w:p w:rsidR="00903020" w:rsidRPr="001C616F" w:rsidRDefault="00903020" w:rsidP="00F756C0">
            <w:pPr>
              <w:pStyle w:val="1"/>
              <w:shd w:val="clear" w:color="auto" w:fill="auto"/>
              <w:tabs>
                <w:tab w:val="left" w:pos="1440"/>
              </w:tabs>
              <w:ind w:right="40" w:firstLine="0"/>
              <w:rPr>
                <w:b/>
              </w:rPr>
            </w:pPr>
          </w:p>
        </w:tc>
        <w:tc>
          <w:tcPr>
            <w:tcW w:w="6422" w:type="dxa"/>
          </w:tcPr>
          <w:p w:rsidR="00903020" w:rsidRPr="008E6242" w:rsidRDefault="00903020" w:rsidP="00634D71">
            <w:pPr>
              <w:pStyle w:val="1"/>
              <w:shd w:val="clear" w:color="auto" w:fill="auto"/>
              <w:tabs>
                <w:tab w:val="left" w:pos="1411"/>
              </w:tabs>
              <w:ind w:left="-93" w:right="20" w:firstLine="93"/>
            </w:pPr>
            <w:r w:rsidRPr="008E6242">
              <w:t>сведения о количестве и общей стоимости договоров, заключенных Заказчиком по результатам закупки у субъектов малого и среднего предпринимательства;</w:t>
            </w:r>
          </w:p>
          <w:p w:rsidR="00903020" w:rsidRDefault="00903020" w:rsidP="00F756C0">
            <w:pPr>
              <w:jc w:val="center"/>
              <w:rPr>
                <w:rFonts w:ascii="Times New Roman" w:hAnsi="Times New Roman" w:cs="Times New Roman"/>
                <w:sz w:val="21"/>
                <w:szCs w:val="21"/>
              </w:rPr>
            </w:pPr>
          </w:p>
        </w:tc>
        <w:tc>
          <w:tcPr>
            <w:tcW w:w="6804" w:type="dxa"/>
          </w:tcPr>
          <w:p w:rsidR="00634D71" w:rsidRPr="00634D71" w:rsidRDefault="00634D71" w:rsidP="00634D71">
            <w:pPr>
              <w:pStyle w:val="1"/>
              <w:shd w:val="clear" w:color="auto" w:fill="auto"/>
              <w:tabs>
                <w:tab w:val="left" w:pos="1411"/>
              </w:tabs>
              <w:ind w:left="284" w:right="20" w:hanging="284"/>
              <w:rPr>
                <w:u w:val="single"/>
              </w:rPr>
            </w:pPr>
            <w:r w:rsidRPr="00634D71">
              <w:rPr>
                <w:u w:val="single"/>
              </w:rPr>
              <w:t xml:space="preserve">Глава 1 статья 9 часть 1 пункт </w:t>
            </w:r>
            <w:r>
              <w:rPr>
                <w:u w:val="single"/>
              </w:rPr>
              <w:t>к</w:t>
            </w:r>
            <w:r w:rsidRPr="00634D71">
              <w:rPr>
                <w:u w:val="single"/>
              </w:rPr>
              <w:t xml:space="preserve">) </w:t>
            </w:r>
          </w:p>
          <w:p w:rsidR="00634D71" w:rsidRPr="008E6242" w:rsidRDefault="00634D71" w:rsidP="00634D71">
            <w:pPr>
              <w:pStyle w:val="1"/>
              <w:shd w:val="clear" w:color="auto" w:fill="auto"/>
              <w:tabs>
                <w:tab w:val="left" w:pos="1411"/>
              </w:tabs>
              <w:ind w:left="284" w:right="20" w:hanging="284"/>
            </w:pPr>
            <w:r>
              <w:t>- исключить</w:t>
            </w:r>
          </w:p>
          <w:p w:rsidR="00903020" w:rsidRPr="001C616F" w:rsidRDefault="00903020" w:rsidP="00F756C0">
            <w:pPr>
              <w:pStyle w:val="1"/>
              <w:shd w:val="clear" w:color="auto" w:fill="auto"/>
              <w:tabs>
                <w:tab w:val="left" w:pos="1440"/>
              </w:tabs>
              <w:ind w:right="40" w:firstLine="0"/>
              <w:rPr>
                <w:b/>
              </w:rPr>
            </w:pPr>
          </w:p>
        </w:tc>
      </w:tr>
      <w:tr w:rsidR="00634D71" w:rsidTr="0095553B">
        <w:tc>
          <w:tcPr>
            <w:tcW w:w="1511" w:type="dxa"/>
          </w:tcPr>
          <w:p w:rsidR="00634D71" w:rsidRDefault="00634D71" w:rsidP="00903020">
            <w:pPr>
              <w:pStyle w:val="1"/>
              <w:shd w:val="clear" w:color="auto" w:fill="auto"/>
              <w:tabs>
                <w:tab w:val="left" w:pos="1440"/>
              </w:tabs>
              <w:ind w:right="40" w:firstLine="0"/>
              <w:rPr>
                <w:b/>
              </w:rPr>
            </w:pPr>
            <w:r>
              <w:rPr>
                <w:b/>
              </w:rPr>
              <w:t>Глава 1</w:t>
            </w:r>
          </w:p>
          <w:p w:rsidR="00634D71" w:rsidRDefault="00473BF4" w:rsidP="00473BF4">
            <w:pPr>
              <w:pStyle w:val="1"/>
              <w:shd w:val="clear" w:color="auto" w:fill="auto"/>
              <w:tabs>
                <w:tab w:val="left" w:pos="1440"/>
              </w:tabs>
              <w:ind w:right="40" w:firstLine="0"/>
              <w:rPr>
                <w:b/>
              </w:rPr>
            </w:pPr>
            <w:r>
              <w:rPr>
                <w:b/>
              </w:rPr>
              <w:t>с</w:t>
            </w:r>
            <w:r w:rsidR="00634D71">
              <w:rPr>
                <w:b/>
              </w:rPr>
              <w:t>татья 8</w:t>
            </w:r>
          </w:p>
          <w:p w:rsidR="00473BF4" w:rsidRDefault="00473BF4" w:rsidP="00473BF4">
            <w:pPr>
              <w:pStyle w:val="1"/>
              <w:shd w:val="clear" w:color="auto" w:fill="auto"/>
              <w:tabs>
                <w:tab w:val="left" w:pos="1440"/>
              </w:tabs>
              <w:ind w:right="40" w:firstLine="0"/>
              <w:rPr>
                <w:b/>
              </w:rPr>
            </w:pPr>
            <w:r>
              <w:rPr>
                <w:b/>
              </w:rPr>
              <w:t>часть 2</w:t>
            </w:r>
          </w:p>
          <w:p w:rsidR="00473BF4" w:rsidRPr="001C616F" w:rsidRDefault="00D20418" w:rsidP="00473BF4">
            <w:pPr>
              <w:pStyle w:val="1"/>
              <w:shd w:val="clear" w:color="auto" w:fill="auto"/>
              <w:tabs>
                <w:tab w:val="left" w:pos="1440"/>
              </w:tabs>
              <w:ind w:right="40" w:firstLine="0"/>
              <w:rPr>
                <w:b/>
              </w:rPr>
            </w:pPr>
            <w:r>
              <w:rPr>
                <w:b/>
              </w:rPr>
              <w:t xml:space="preserve"> </w:t>
            </w:r>
            <w:r w:rsidR="00941A1E">
              <w:rPr>
                <w:b/>
              </w:rPr>
              <w:t xml:space="preserve"> </w:t>
            </w:r>
          </w:p>
        </w:tc>
        <w:tc>
          <w:tcPr>
            <w:tcW w:w="6422" w:type="dxa"/>
          </w:tcPr>
          <w:p w:rsidR="00C42FE1" w:rsidRPr="008E6242" w:rsidRDefault="00C42FE1" w:rsidP="00C42FE1">
            <w:pPr>
              <w:pStyle w:val="1"/>
              <w:shd w:val="clear" w:color="auto" w:fill="auto"/>
              <w:tabs>
                <w:tab w:val="left" w:pos="1411"/>
              </w:tabs>
              <w:ind w:right="20" w:firstLine="0"/>
              <w:rPr>
                <w:rFonts w:cs="Arial Unicode MS"/>
              </w:rPr>
            </w:pPr>
            <w:r w:rsidRPr="008E6242">
              <w:t>Не подлежит размещению на официальном сайте следующая информация:</w:t>
            </w:r>
          </w:p>
          <w:p w:rsidR="00C42FE1" w:rsidRPr="008E6242" w:rsidRDefault="00C42FE1" w:rsidP="00C42FE1">
            <w:pPr>
              <w:pStyle w:val="1"/>
              <w:shd w:val="clear" w:color="auto" w:fill="auto"/>
              <w:tabs>
                <w:tab w:val="left" w:pos="1411"/>
              </w:tabs>
              <w:ind w:left="284" w:right="20" w:hanging="284"/>
            </w:pPr>
            <w:r w:rsidRPr="008E6242">
              <w:t>а) сведения о закупке, составляющие государственную тайну, а также сведения о закупке, по которым принято решение Правительства Российской Федерации в соответствии с частью 16 Федерального закона от 18.07.2011 №223-ФЗ;</w:t>
            </w:r>
          </w:p>
          <w:p w:rsidR="00C42FE1" w:rsidRPr="008E6242" w:rsidRDefault="00C42FE1" w:rsidP="00C42FE1">
            <w:pPr>
              <w:pStyle w:val="1"/>
              <w:shd w:val="clear" w:color="auto" w:fill="auto"/>
              <w:tabs>
                <w:tab w:val="left" w:pos="1411"/>
              </w:tabs>
              <w:ind w:left="284" w:right="20" w:hanging="284"/>
            </w:pPr>
            <w:r w:rsidRPr="008E6242">
              <w:t xml:space="preserve">б) сведения о закупке товаров, работ, услуг, стоимость которых не превышает сто тысяч рублей </w:t>
            </w:r>
          </w:p>
          <w:p w:rsidR="00634D71" w:rsidRDefault="00634D71" w:rsidP="00903020">
            <w:pPr>
              <w:jc w:val="center"/>
              <w:rPr>
                <w:rFonts w:ascii="Times New Roman" w:hAnsi="Times New Roman" w:cs="Times New Roman"/>
                <w:sz w:val="21"/>
                <w:szCs w:val="21"/>
              </w:rPr>
            </w:pPr>
          </w:p>
        </w:tc>
        <w:tc>
          <w:tcPr>
            <w:tcW w:w="6804" w:type="dxa"/>
          </w:tcPr>
          <w:p w:rsidR="00C42FE1" w:rsidRPr="00634D71" w:rsidRDefault="00C42FE1" w:rsidP="00C42FE1">
            <w:pPr>
              <w:pStyle w:val="1"/>
              <w:shd w:val="clear" w:color="auto" w:fill="auto"/>
              <w:tabs>
                <w:tab w:val="left" w:pos="1411"/>
              </w:tabs>
              <w:ind w:left="284" w:right="20" w:hanging="284"/>
              <w:rPr>
                <w:u w:val="single"/>
              </w:rPr>
            </w:pPr>
            <w:r w:rsidRPr="00634D71">
              <w:rPr>
                <w:u w:val="single"/>
              </w:rPr>
              <w:t xml:space="preserve">Глава 1 статья 9 часть </w:t>
            </w:r>
            <w:r>
              <w:rPr>
                <w:u w:val="single"/>
              </w:rPr>
              <w:t>2</w:t>
            </w:r>
            <w:r w:rsidRPr="00634D71">
              <w:rPr>
                <w:u w:val="single"/>
              </w:rPr>
              <w:t xml:space="preserve"> </w:t>
            </w:r>
          </w:p>
          <w:p w:rsidR="00C42FE1" w:rsidRPr="008E6242" w:rsidRDefault="00C42FE1" w:rsidP="00C42FE1">
            <w:pPr>
              <w:pStyle w:val="1"/>
              <w:shd w:val="clear" w:color="auto" w:fill="auto"/>
              <w:tabs>
                <w:tab w:val="left" w:pos="1411"/>
              </w:tabs>
              <w:ind w:right="20" w:firstLine="0"/>
              <w:rPr>
                <w:rFonts w:cs="Arial Unicode MS"/>
              </w:rPr>
            </w:pPr>
            <w:r w:rsidRPr="008E6242">
              <w:t>Не подлежит размещению на официальном сайте следующая информация:</w:t>
            </w:r>
          </w:p>
          <w:p w:rsidR="00C42FE1" w:rsidRDefault="00C42FE1" w:rsidP="00C42FE1">
            <w:pPr>
              <w:pStyle w:val="1"/>
              <w:shd w:val="clear" w:color="auto" w:fill="auto"/>
              <w:tabs>
                <w:tab w:val="left" w:pos="1411"/>
              </w:tabs>
              <w:ind w:left="284" w:right="20" w:hanging="284"/>
            </w:pPr>
            <w:r w:rsidRPr="008E6242">
              <w:t>а) сведения о закупке, составляющие государственную тайну</w:t>
            </w:r>
            <w:r>
              <w:t xml:space="preserve"> (если они содержатся в извещении о закупке, документации о закупке или в проекте договора);</w:t>
            </w:r>
          </w:p>
          <w:p w:rsidR="00C42FE1" w:rsidRPr="008E6242" w:rsidRDefault="00C42FE1" w:rsidP="00C42FE1">
            <w:pPr>
              <w:pStyle w:val="1"/>
              <w:shd w:val="clear" w:color="auto" w:fill="auto"/>
              <w:tabs>
                <w:tab w:val="left" w:pos="1411"/>
              </w:tabs>
              <w:ind w:left="284" w:right="20" w:hanging="284"/>
            </w:pPr>
            <w:r>
              <w:t xml:space="preserve">б) </w:t>
            </w:r>
            <w:r w:rsidRPr="008E6242">
              <w:t>сведения о закупке, по котор</w:t>
            </w:r>
            <w:r>
              <w:t>ой</w:t>
            </w:r>
            <w:r w:rsidRPr="008E6242">
              <w:t xml:space="preserve"> принято решение Правительства Российской Федерации в соответствии с частью 16 </w:t>
            </w:r>
            <w:r>
              <w:t xml:space="preserve">ст. 4 </w:t>
            </w:r>
            <w:r w:rsidRPr="008E6242">
              <w:t>Федерального закона от 18.07.2011 №223-ФЗ;</w:t>
            </w:r>
          </w:p>
          <w:p w:rsidR="00C42FE1" w:rsidRPr="008E6242" w:rsidRDefault="00C42FE1" w:rsidP="00C42FE1">
            <w:pPr>
              <w:pStyle w:val="1"/>
              <w:shd w:val="clear" w:color="auto" w:fill="auto"/>
              <w:tabs>
                <w:tab w:val="left" w:pos="1411"/>
              </w:tabs>
              <w:ind w:left="284" w:right="20" w:hanging="284"/>
            </w:pPr>
            <w:r>
              <w:t>в</w:t>
            </w:r>
            <w:r w:rsidRPr="008E6242">
              <w:t>) сведения о закупке товаров, работ, услуг, стоимость которых не превышает сто тысяч рублей</w:t>
            </w:r>
            <w:r w:rsidR="00103854">
              <w:t xml:space="preserve"> (в случае, если принимается решение об изменении договора в части увеличения цены, в том числе договора, заключенного по результатам закупки у единственного поставщика (исполнителя, подрядчика) товаров, работ, услуг, информация о закупке подлежит размещению на официальном сайте в течении трех рабочих дней со дня внесения изменений)</w:t>
            </w:r>
            <w:r>
              <w:t>;</w:t>
            </w:r>
            <w:r w:rsidRPr="008E6242">
              <w:t xml:space="preserve"> </w:t>
            </w:r>
          </w:p>
          <w:p w:rsidR="00634D71" w:rsidRPr="00C42FE1" w:rsidRDefault="00C42FE1" w:rsidP="0095553B">
            <w:pPr>
              <w:pStyle w:val="1"/>
              <w:shd w:val="clear" w:color="auto" w:fill="auto"/>
              <w:tabs>
                <w:tab w:val="left" w:pos="1440"/>
              </w:tabs>
              <w:ind w:right="40" w:firstLine="0"/>
            </w:pPr>
            <w:r w:rsidRPr="00C42FE1">
              <w:t>г)</w:t>
            </w:r>
            <w:r>
              <w:t xml:space="preserve"> сведения о закупке, связанной с заключением и исполнением договора купли-продажи, аренды (субаренды),</w:t>
            </w:r>
            <w:r w:rsidR="007B5464">
              <w:t xml:space="preserve"> </w:t>
            </w:r>
            <w:r>
              <w:t xml:space="preserve">договора доверительного управления государственным или муниципальным имуществом, </w:t>
            </w:r>
            <w:r w:rsidR="00013355">
              <w:t>иного договора, предусматривающего переход прав владения и (или) пользования в отношении недвижимого имущества.</w:t>
            </w:r>
            <w:r>
              <w:t xml:space="preserve"> </w:t>
            </w:r>
          </w:p>
        </w:tc>
      </w:tr>
      <w:tr w:rsidR="00903020" w:rsidTr="0095553B">
        <w:tc>
          <w:tcPr>
            <w:tcW w:w="1511" w:type="dxa"/>
          </w:tcPr>
          <w:p w:rsidR="00903020" w:rsidRPr="001C616F" w:rsidRDefault="00903020" w:rsidP="00903020">
            <w:pPr>
              <w:pStyle w:val="1"/>
              <w:shd w:val="clear" w:color="auto" w:fill="auto"/>
              <w:tabs>
                <w:tab w:val="left" w:pos="1440"/>
              </w:tabs>
              <w:ind w:right="40" w:firstLine="0"/>
              <w:rPr>
                <w:b/>
              </w:rPr>
            </w:pPr>
            <w:r w:rsidRPr="001C616F">
              <w:rPr>
                <w:b/>
              </w:rPr>
              <w:t>Глава 1</w:t>
            </w:r>
          </w:p>
          <w:p w:rsidR="0002482C" w:rsidRDefault="00903020" w:rsidP="00903020">
            <w:pPr>
              <w:pStyle w:val="1"/>
              <w:shd w:val="clear" w:color="auto" w:fill="auto"/>
              <w:tabs>
                <w:tab w:val="left" w:pos="1440"/>
              </w:tabs>
              <w:ind w:right="40" w:firstLine="0"/>
              <w:rPr>
                <w:b/>
              </w:rPr>
            </w:pPr>
            <w:r w:rsidRPr="001C616F">
              <w:rPr>
                <w:b/>
              </w:rPr>
              <w:t>с</w:t>
            </w:r>
            <w:r w:rsidR="0002482C">
              <w:rPr>
                <w:b/>
              </w:rPr>
              <w:t>татья 8</w:t>
            </w:r>
          </w:p>
          <w:p w:rsidR="00903020" w:rsidRPr="001C616F" w:rsidRDefault="002F3626" w:rsidP="00903020">
            <w:pPr>
              <w:pStyle w:val="1"/>
              <w:shd w:val="clear" w:color="auto" w:fill="auto"/>
              <w:tabs>
                <w:tab w:val="left" w:pos="1440"/>
              </w:tabs>
              <w:ind w:right="40" w:firstLine="0"/>
              <w:rPr>
                <w:b/>
              </w:rPr>
            </w:pPr>
            <w:r>
              <w:rPr>
                <w:b/>
              </w:rPr>
              <w:t>часть 5</w:t>
            </w:r>
            <w:r w:rsidR="00903020" w:rsidRPr="001C616F">
              <w:rPr>
                <w:b/>
              </w:rPr>
              <w:t xml:space="preserve"> </w:t>
            </w:r>
          </w:p>
          <w:p w:rsidR="00903020" w:rsidRDefault="00903020" w:rsidP="00903020">
            <w:pPr>
              <w:jc w:val="center"/>
              <w:rPr>
                <w:rFonts w:ascii="Times New Roman" w:hAnsi="Times New Roman" w:cs="Times New Roman"/>
                <w:sz w:val="24"/>
                <w:szCs w:val="24"/>
              </w:rPr>
            </w:pPr>
          </w:p>
        </w:tc>
        <w:tc>
          <w:tcPr>
            <w:tcW w:w="6422" w:type="dxa"/>
          </w:tcPr>
          <w:p w:rsidR="002F3626" w:rsidRPr="008E6242" w:rsidRDefault="002F3626" w:rsidP="002F3626">
            <w:pPr>
              <w:pStyle w:val="1"/>
              <w:shd w:val="clear" w:color="auto" w:fill="auto"/>
              <w:tabs>
                <w:tab w:val="left" w:pos="1411"/>
              </w:tabs>
              <w:ind w:right="20" w:firstLine="0"/>
            </w:pPr>
            <w:r w:rsidRPr="008E6242">
              <w:t xml:space="preserve">Информация, указанная в </w:t>
            </w:r>
            <w:r>
              <w:t xml:space="preserve">п. </w:t>
            </w:r>
            <w:r w:rsidRPr="008E6242">
              <w:t>1 настоящей статьи, может быть дополнительно размещена на официальном сайте Заказчика.</w:t>
            </w:r>
          </w:p>
          <w:p w:rsidR="0002482C" w:rsidRPr="008E6242" w:rsidRDefault="0002482C" w:rsidP="0002482C">
            <w:pPr>
              <w:pStyle w:val="1"/>
              <w:shd w:val="clear" w:color="auto" w:fill="auto"/>
              <w:tabs>
                <w:tab w:val="left" w:pos="1411"/>
              </w:tabs>
              <w:ind w:right="20" w:firstLine="0"/>
              <w:rPr>
                <w:rFonts w:cs="Arial Unicode MS"/>
              </w:rPr>
            </w:pPr>
          </w:p>
          <w:p w:rsidR="00903020" w:rsidRDefault="00903020" w:rsidP="0002482C">
            <w:pPr>
              <w:jc w:val="both"/>
              <w:rPr>
                <w:rFonts w:ascii="Times New Roman" w:hAnsi="Times New Roman" w:cs="Times New Roman"/>
                <w:sz w:val="24"/>
                <w:szCs w:val="24"/>
              </w:rPr>
            </w:pPr>
          </w:p>
        </w:tc>
        <w:tc>
          <w:tcPr>
            <w:tcW w:w="6804" w:type="dxa"/>
          </w:tcPr>
          <w:p w:rsidR="00903020" w:rsidRPr="0002482C" w:rsidRDefault="00903020" w:rsidP="00903020">
            <w:pPr>
              <w:pStyle w:val="1"/>
              <w:shd w:val="clear" w:color="auto" w:fill="auto"/>
              <w:tabs>
                <w:tab w:val="left" w:pos="1440"/>
              </w:tabs>
              <w:ind w:right="40" w:firstLine="0"/>
              <w:rPr>
                <w:u w:val="single"/>
              </w:rPr>
            </w:pPr>
            <w:r w:rsidRPr="0002482C">
              <w:rPr>
                <w:u w:val="single"/>
              </w:rPr>
              <w:t>Глава 1</w:t>
            </w:r>
            <w:r w:rsidR="0002482C" w:rsidRPr="0002482C">
              <w:rPr>
                <w:u w:val="single"/>
              </w:rPr>
              <w:t xml:space="preserve"> </w:t>
            </w:r>
            <w:r w:rsidRPr="0002482C">
              <w:rPr>
                <w:u w:val="single"/>
              </w:rPr>
              <w:t>статья 9</w:t>
            </w:r>
            <w:r w:rsidR="002F3626">
              <w:rPr>
                <w:u w:val="single"/>
              </w:rPr>
              <w:t xml:space="preserve"> часть 5</w:t>
            </w:r>
          </w:p>
          <w:p w:rsidR="00903020" w:rsidRPr="002F3626" w:rsidRDefault="002F3626" w:rsidP="002F3626">
            <w:pPr>
              <w:pStyle w:val="1"/>
              <w:shd w:val="clear" w:color="auto" w:fill="auto"/>
              <w:tabs>
                <w:tab w:val="left" w:pos="1411"/>
              </w:tabs>
              <w:ind w:right="20" w:firstLine="0"/>
              <w:rPr>
                <w:rFonts w:cs="Arial Unicode MS"/>
              </w:rPr>
            </w:pPr>
            <w:r w:rsidRPr="008E6242">
              <w:t xml:space="preserve">Информация, указанная в </w:t>
            </w:r>
            <w:r>
              <w:t xml:space="preserve">части </w:t>
            </w:r>
            <w:r w:rsidRPr="008E6242">
              <w:t>1 настоящей статьи, может быть дополнительно размещена на сайте Заказчика</w:t>
            </w:r>
            <w:r>
              <w:t>, однако такое размещение не освобождает его от обязанности размещать сведения на официальном сайте.  При несоответствии информации на официальном сайте и сайте Заказчика достоверной считается информация, размещенная на официальном сайте.</w:t>
            </w:r>
          </w:p>
        </w:tc>
      </w:tr>
      <w:tr w:rsidR="009E1F3A" w:rsidTr="0095553B">
        <w:tc>
          <w:tcPr>
            <w:tcW w:w="1511" w:type="dxa"/>
          </w:tcPr>
          <w:p w:rsidR="009E1F3A" w:rsidRPr="001C616F" w:rsidRDefault="009E1F3A" w:rsidP="00F756C0">
            <w:pPr>
              <w:pStyle w:val="1"/>
              <w:shd w:val="clear" w:color="auto" w:fill="auto"/>
              <w:tabs>
                <w:tab w:val="left" w:pos="1440"/>
              </w:tabs>
              <w:ind w:right="40" w:firstLine="0"/>
              <w:rPr>
                <w:b/>
              </w:rPr>
            </w:pPr>
            <w:r w:rsidRPr="001C616F">
              <w:rPr>
                <w:b/>
              </w:rPr>
              <w:t>Глава 1</w:t>
            </w:r>
          </w:p>
          <w:p w:rsidR="009E1F3A" w:rsidRPr="001C616F" w:rsidRDefault="009E1F3A" w:rsidP="00F756C0">
            <w:pPr>
              <w:pStyle w:val="1"/>
              <w:shd w:val="clear" w:color="auto" w:fill="auto"/>
              <w:tabs>
                <w:tab w:val="left" w:pos="1440"/>
              </w:tabs>
              <w:ind w:right="40" w:firstLine="0"/>
              <w:rPr>
                <w:b/>
              </w:rPr>
            </w:pPr>
            <w:r w:rsidRPr="001C616F">
              <w:rPr>
                <w:b/>
              </w:rPr>
              <w:t>с</w:t>
            </w:r>
            <w:r>
              <w:rPr>
                <w:b/>
              </w:rPr>
              <w:t>татья 8.2</w:t>
            </w:r>
            <w:r w:rsidRPr="001C616F">
              <w:rPr>
                <w:b/>
              </w:rPr>
              <w:t xml:space="preserve"> </w:t>
            </w:r>
          </w:p>
          <w:p w:rsidR="009E1F3A" w:rsidRDefault="009E1F3A" w:rsidP="00F756C0">
            <w:pPr>
              <w:jc w:val="center"/>
              <w:rPr>
                <w:rFonts w:ascii="Times New Roman" w:hAnsi="Times New Roman" w:cs="Times New Roman"/>
                <w:sz w:val="24"/>
                <w:szCs w:val="24"/>
              </w:rPr>
            </w:pPr>
          </w:p>
        </w:tc>
        <w:tc>
          <w:tcPr>
            <w:tcW w:w="6422" w:type="dxa"/>
          </w:tcPr>
          <w:p w:rsidR="009E1F3A" w:rsidRDefault="009E1F3A" w:rsidP="009E1F3A">
            <w:pPr>
              <w:rPr>
                <w:rFonts w:ascii="Times New Roman" w:hAnsi="Times New Roman" w:cs="Times New Roman"/>
                <w:sz w:val="24"/>
                <w:szCs w:val="24"/>
              </w:rPr>
            </w:pPr>
            <w:r>
              <w:rPr>
                <w:rFonts w:ascii="Times New Roman" w:hAnsi="Times New Roman" w:cs="Times New Roman"/>
                <w:sz w:val="21"/>
                <w:szCs w:val="21"/>
              </w:rPr>
              <w:t>В тексте отсутствует</w:t>
            </w:r>
          </w:p>
        </w:tc>
        <w:tc>
          <w:tcPr>
            <w:tcW w:w="6804" w:type="dxa"/>
          </w:tcPr>
          <w:p w:rsidR="009E1F3A" w:rsidRPr="001C616F" w:rsidRDefault="009E1F3A" w:rsidP="009E1F3A">
            <w:pPr>
              <w:pStyle w:val="1"/>
              <w:shd w:val="clear" w:color="auto" w:fill="auto"/>
              <w:tabs>
                <w:tab w:val="left" w:pos="1440"/>
              </w:tabs>
              <w:ind w:right="40" w:firstLine="0"/>
              <w:jc w:val="center"/>
              <w:rPr>
                <w:b/>
              </w:rPr>
            </w:pPr>
            <w:r w:rsidRPr="001C616F">
              <w:rPr>
                <w:b/>
              </w:rPr>
              <w:t>Глава 1</w:t>
            </w:r>
            <w:r>
              <w:rPr>
                <w:b/>
              </w:rPr>
              <w:t xml:space="preserve"> </w:t>
            </w:r>
            <w:r w:rsidRPr="001C616F">
              <w:rPr>
                <w:b/>
              </w:rPr>
              <w:t>с</w:t>
            </w:r>
            <w:r>
              <w:rPr>
                <w:b/>
              </w:rPr>
              <w:t>татья 9.2. Полномочия Заказчика при подготовке и проведении закупки</w:t>
            </w:r>
          </w:p>
          <w:p w:rsidR="009E1F3A" w:rsidRPr="009E1F3A" w:rsidRDefault="009E1F3A" w:rsidP="009E1F3A">
            <w:pPr>
              <w:jc w:val="both"/>
              <w:rPr>
                <w:rFonts w:ascii="Times New Roman" w:hAnsi="Times New Roman" w:cs="Times New Roman"/>
                <w:sz w:val="21"/>
                <w:szCs w:val="21"/>
              </w:rPr>
            </w:pPr>
            <w:r w:rsidRPr="009E1F3A">
              <w:rPr>
                <w:rFonts w:ascii="Times New Roman" w:hAnsi="Times New Roman" w:cs="Times New Roman"/>
                <w:sz w:val="21"/>
                <w:szCs w:val="21"/>
              </w:rPr>
              <w:t>1. Заказчик при подготовке и проведении закупки осуществляет следующие действия:</w:t>
            </w:r>
          </w:p>
          <w:p w:rsidR="009E1F3A" w:rsidRPr="009E1F3A" w:rsidRDefault="009E1F3A" w:rsidP="009E1F3A">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формирует потребности в товаре, работе, услуге;</w:t>
            </w:r>
          </w:p>
          <w:p w:rsidR="009E1F3A" w:rsidRPr="009E1F3A" w:rsidRDefault="009E1F3A" w:rsidP="009E1F3A">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определяет предмет закупки и способ ее проведения в соответствии с планом закупки;</w:t>
            </w:r>
          </w:p>
          <w:p w:rsidR="009E1F3A" w:rsidRPr="009E1F3A" w:rsidRDefault="009E1F3A" w:rsidP="009E1F3A">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рассматривает обоснование потребности в закупке у единственного поставщика;</w:t>
            </w:r>
          </w:p>
          <w:p w:rsidR="009E1F3A" w:rsidRPr="009E1F3A" w:rsidRDefault="009E1F3A" w:rsidP="009E1F3A">
            <w:pPr>
              <w:jc w:val="both"/>
              <w:rPr>
                <w:rFonts w:ascii="Times New Roman" w:hAnsi="Times New Roman" w:cs="Times New Roman"/>
                <w:sz w:val="21"/>
                <w:szCs w:val="21"/>
              </w:rPr>
            </w:pPr>
            <w:r>
              <w:rPr>
                <w:rFonts w:ascii="Times New Roman" w:hAnsi="Times New Roman" w:cs="Times New Roman"/>
                <w:sz w:val="21"/>
                <w:szCs w:val="21"/>
              </w:rPr>
              <w:lastRenderedPageBreak/>
              <w:t>-</w:t>
            </w:r>
            <w:r w:rsidRPr="009E1F3A">
              <w:rPr>
                <w:rFonts w:ascii="Times New Roman" w:hAnsi="Times New Roman" w:cs="Times New Roman"/>
                <w:sz w:val="21"/>
                <w:szCs w:val="21"/>
              </w:rPr>
              <w:t xml:space="preserve"> формулирует требования к участникам конкретной закупки и перечень документов, подтверждающих соответствие этим требованиям, а также критерии и порядок оценки и сопоставления заявок в соответствии с настоящим Положениям;</w:t>
            </w:r>
          </w:p>
          <w:p w:rsidR="009E1F3A" w:rsidRPr="009E1F3A" w:rsidRDefault="009E1F3A" w:rsidP="009E1F3A">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разрабатывает извещение и документацию о закупке согласно требованиям законодательства и настоящего Положения;</w:t>
            </w:r>
          </w:p>
          <w:p w:rsidR="009E1F3A" w:rsidRPr="009E1F3A" w:rsidRDefault="009E1F3A" w:rsidP="009E1F3A">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разрабатывает формы документов, которые участникам закупки следует заполнить при подготовке заявок;</w:t>
            </w:r>
          </w:p>
          <w:p w:rsidR="009E1F3A" w:rsidRPr="009E1F3A" w:rsidRDefault="009E1F3A" w:rsidP="009E1F3A">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готовит разъяснения положений документации о закупке и изменения, вносимые в нее;</w:t>
            </w:r>
          </w:p>
          <w:p w:rsidR="009E1F3A" w:rsidRPr="009E1F3A" w:rsidRDefault="009E1F3A" w:rsidP="009E1F3A">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размещает </w:t>
            </w:r>
            <w:r>
              <w:rPr>
                <w:rFonts w:ascii="Times New Roman" w:hAnsi="Times New Roman" w:cs="Times New Roman"/>
                <w:sz w:val="21"/>
                <w:szCs w:val="21"/>
              </w:rPr>
              <w:t>на официальном сайте</w:t>
            </w:r>
            <w:r w:rsidRPr="009E1F3A">
              <w:rPr>
                <w:rFonts w:ascii="Times New Roman" w:hAnsi="Times New Roman" w:cs="Times New Roman"/>
                <w:sz w:val="21"/>
                <w:szCs w:val="21"/>
              </w:rPr>
              <w:t xml:space="preserve"> извещение о проведении конкурентной закупки, документацию о такой закупке, разъяснения положений документации о закупке и изменения, вносимые в нее;</w:t>
            </w:r>
          </w:p>
          <w:p w:rsidR="009E1F3A" w:rsidRPr="009E1F3A" w:rsidRDefault="009E1F3A" w:rsidP="009E1F3A">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заключает договор по итогам процедуры закупки;</w:t>
            </w:r>
          </w:p>
          <w:p w:rsidR="009E1F3A" w:rsidRPr="009E1F3A" w:rsidRDefault="009E1F3A" w:rsidP="009E1F3A">
            <w:pPr>
              <w:jc w:val="both"/>
              <w:rPr>
                <w:rFonts w:ascii="Times New Roman" w:hAnsi="Times New Roman" w:cs="Times New Roman"/>
                <w:sz w:val="21"/>
                <w:szCs w:val="21"/>
              </w:rPr>
            </w:pPr>
            <w:r>
              <w:rPr>
                <w:rFonts w:ascii="Times New Roman" w:hAnsi="Times New Roman" w:cs="Times New Roman"/>
                <w:sz w:val="21"/>
                <w:szCs w:val="21"/>
              </w:rPr>
              <w:t>-</w:t>
            </w:r>
            <w:r w:rsidRPr="009E1F3A">
              <w:rPr>
                <w:rFonts w:ascii="Times New Roman" w:hAnsi="Times New Roman" w:cs="Times New Roman"/>
                <w:sz w:val="21"/>
                <w:szCs w:val="21"/>
              </w:rPr>
              <w:t xml:space="preserve"> контролирует исполнение договора;</w:t>
            </w:r>
          </w:p>
          <w:p w:rsidR="009E1F3A" w:rsidRDefault="009E1F3A" w:rsidP="009E1F3A">
            <w:pPr>
              <w:jc w:val="both"/>
              <w:rPr>
                <w:rFonts w:ascii="Times New Roman" w:hAnsi="Times New Roman" w:cs="Times New Roman"/>
                <w:sz w:val="24"/>
                <w:szCs w:val="24"/>
              </w:rPr>
            </w:pPr>
            <w:r>
              <w:rPr>
                <w:rFonts w:ascii="Times New Roman" w:hAnsi="Times New Roman" w:cs="Times New Roman"/>
                <w:sz w:val="21"/>
                <w:szCs w:val="21"/>
              </w:rPr>
              <w:t>-</w:t>
            </w:r>
            <w:r w:rsidRPr="009E1F3A">
              <w:rPr>
                <w:rFonts w:ascii="Times New Roman" w:hAnsi="Times New Roman" w:cs="Times New Roman"/>
                <w:sz w:val="21"/>
                <w:szCs w:val="21"/>
              </w:rPr>
              <w:t xml:space="preserve"> оценивает эффективность закупки.</w:t>
            </w:r>
          </w:p>
        </w:tc>
      </w:tr>
      <w:tr w:rsidR="009E1F3A" w:rsidTr="0095553B">
        <w:tc>
          <w:tcPr>
            <w:tcW w:w="1511" w:type="dxa"/>
          </w:tcPr>
          <w:p w:rsidR="009E1F3A" w:rsidRPr="001C616F" w:rsidRDefault="009E1F3A" w:rsidP="00903020">
            <w:pPr>
              <w:pStyle w:val="1"/>
              <w:shd w:val="clear" w:color="auto" w:fill="auto"/>
              <w:tabs>
                <w:tab w:val="left" w:pos="1440"/>
              </w:tabs>
              <w:ind w:right="40" w:firstLine="0"/>
              <w:rPr>
                <w:b/>
              </w:rPr>
            </w:pPr>
            <w:r w:rsidRPr="001C616F">
              <w:rPr>
                <w:b/>
              </w:rPr>
              <w:lastRenderedPageBreak/>
              <w:t xml:space="preserve">Глава </w:t>
            </w:r>
            <w:r w:rsidR="00A0792B">
              <w:rPr>
                <w:b/>
              </w:rPr>
              <w:t>2</w:t>
            </w:r>
          </w:p>
          <w:p w:rsidR="009E1F3A" w:rsidRPr="001C616F" w:rsidRDefault="009E1F3A" w:rsidP="00903020">
            <w:pPr>
              <w:pStyle w:val="1"/>
              <w:shd w:val="clear" w:color="auto" w:fill="auto"/>
              <w:tabs>
                <w:tab w:val="left" w:pos="1440"/>
              </w:tabs>
              <w:ind w:right="40" w:firstLine="0"/>
              <w:rPr>
                <w:b/>
              </w:rPr>
            </w:pPr>
            <w:r w:rsidRPr="001C616F">
              <w:rPr>
                <w:b/>
              </w:rPr>
              <w:t>с</w:t>
            </w:r>
            <w:r>
              <w:rPr>
                <w:b/>
              </w:rPr>
              <w:t xml:space="preserve">татья </w:t>
            </w:r>
            <w:r w:rsidR="00A0792B">
              <w:rPr>
                <w:b/>
              </w:rPr>
              <w:t>9</w:t>
            </w:r>
            <w:r w:rsidRPr="001C616F">
              <w:rPr>
                <w:b/>
              </w:rPr>
              <w:t xml:space="preserve"> </w:t>
            </w:r>
          </w:p>
          <w:p w:rsidR="009E1F3A" w:rsidRDefault="009E1F3A" w:rsidP="00903020">
            <w:pPr>
              <w:jc w:val="center"/>
              <w:rPr>
                <w:rFonts w:ascii="Times New Roman" w:hAnsi="Times New Roman" w:cs="Times New Roman"/>
                <w:sz w:val="24"/>
                <w:szCs w:val="24"/>
              </w:rPr>
            </w:pPr>
          </w:p>
        </w:tc>
        <w:tc>
          <w:tcPr>
            <w:tcW w:w="6422" w:type="dxa"/>
          </w:tcPr>
          <w:p w:rsidR="009E1F3A" w:rsidRPr="00A0792B" w:rsidRDefault="00A0792B" w:rsidP="00A0792B">
            <w:pPr>
              <w:jc w:val="center"/>
              <w:rPr>
                <w:rFonts w:ascii="Times New Roman" w:hAnsi="Times New Roman" w:cs="Times New Roman"/>
                <w:b/>
                <w:sz w:val="21"/>
                <w:szCs w:val="21"/>
              </w:rPr>
            </w:pPr>
            <w:r w:rsidRPr="00A0792B">
              <w:rPr>
                <w:rFonts w:ascii="Times New Roman" w:hAnsi="Times New Roman" w:cs="Times New Roman"/>
                <w:b/>
                <w:sz w:val="21"/>
                <w:szCs w:val="21"/>
              </w:rPr>
              <w:t xml:space="preserve">Конкурс на право заключить договор </w:t>
            </w:r>
          </w:p>
          <w:p w:rsidR="00A0792B" w:rsidRPr="008E6242" w:rsidRDefault="00A0792B" w:rsidP="00A0792B">
            <w:pPr>
              <w:pStyle w:val="1"/>
              <w:numPr>
                <w:ilvl w:val="8"/>
                <w:numId w:val="4"/>
              </w:numPr>
              <w:shd w:val="clear" w:color="auto" w:fill="auto"/>
              <w:tabs>
                <w:tab w:val="left" w:pos="332"/>
              </w:tabs>
              <w:ind w:right="20" w:firstLine="49"/>
              <w:rPr>
                <w:rFonts w:cs="Arial Unicode MS"/>
              </w:rPr>
            </w:pPr>
            <w:r w:rsidRPr="008E6242">
              <w:t>Под конкурсом понимается способ осуществления закупок, при котором информация о закупке сообщается заказчиком неограниченному кругу лиц путем размещения извещения о проведении конкурса и документации о закупке на официальном сайте с победителем в котором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документации о закупке на основании настоящего Положения.</w:t>
            </w:r>
          </w:p>
          <w:p w:rsidR="00A0792B" w:rsidRPr="008E6242" w:rsidRDefault="00A0792B" w:rsidP="00A0792B">
            <w:pPr>
              <w:pStyle w:val="1"/>
              <w:numPr>
                <w:ilvl w:val="8"/>
                <w:numId w:val="4"/>
              </w:numPr>
              <w:shd w:val="clear" w:color="auto" w:fill="auto"/>
              <w:tabs>
                <w:tab w:val="left" w:pos="332"/>
              </w:tabs>
              <w:spacing w:after="92"/>
              <w:ind w:right="20" w:firstLine="49"/>
              <w:rPr>
                <w:rFonts w:cs="Arial Unicode MS"/>
              </w:rPr>
            </w:pPr>
            <w:r w:rsidRPr="008E6242">
              <w:t>Заказчик вправе размещать закупку путем проведения закрытого конкурса исключительно в случаях закупки товаров, работ, услуг, сведения о которых составляют государственную тайну, при условии, что такие сведения содержатся в документации о закупке, либо в случае, если по таким закупкам принято решение Президента Российской Федерации, Правительства Российской Федерации.</w:t>
            </w:r>
          </w:p>
          <w:p w:rsidR="00A0792B" w:rsidRDefault="00A0792B" w:rsidP="00A0792B">
            <w:pPr>
              <w:jc w:val="center"/>
              <w:rPr>
                <w:rFonts w:ascii="Times New Roman" w:hAnsi="Times New Roman" w:cs="Times New Roman"/>
                <w:sz w:val="24"/>
                <w:szCs w:val="24"/>
              </w:rPr>
            </w:pPr>
          </w:p>
        </w:tc>
        <w:tc>
          <w:tcPr>
            <w:tcW w:w="6804" w:type="dxa"/>
          </w:tcPr>
          <w:p w:rsidR="009E1F3A" w:rsidRPr="00A0792B" w:rsidRDefault="009E1F3A" w:rsidP="00A0792B">
            <w:pPr>
              <w:pStyle w:val="1"/>
              <w:shd w:val="clear" w:color="auto" w:fill="auto"/>
              <w:tabs>
                <w:tab w:val="left" w:pos="1440"/>
              </w:tabs>
              <w:ind w:right="40" w:firstLine="0"/>
              <w:rPr>
                <w:b/>
              </w:rPr>
            </w:pPr>
            <w:r w:rsidRPr="001C616F">
              <w:rPr>
                <w:b/>
              </w:rPr>
              <w:t xml:space="preserve">Глава </w:t>
            </w:r>
            <w:r w:rsidR="00A0792B">
              <w:rPr>
                <w:b/>
              </w:rPr>
              <w:t xml:space="preserve">2 </w:t>
            </w:r>
            <w:r w:rsidRPr="001C616F">
              <w:rPr>
                <w:b/>
              </w:rPr>
              <w:t>с</w:t>
            </w:r>
            <w:r>
              <w:rPr>
                <w:b/>
              </w:rPr>
              <w:t xml:space="preserve">татья </w:t>
            </w:r>
            <w:r w:rsidR="00A0792B">
              <w:rPr>
                <w:b/>
              </w:rPr>
              <w:t xml:space="preserve">10. </w:t>
            </w:r>
            <w:r w:rsidR="00A0792B" w:rsidRPr="00A0792B">
              <w:rPr>
                <w:b/>
              </w:rPr>
              <w:t>Открытый конкурс на право заключить договор</w:t>
            </w:r>
          </w:p>
          <w:p w:rsidR="00A0792B" w:rsidRPr="008E6242" w:rsidRDefault="00A0792B" w:rsidP="00A0792B">
            <w:pPr>
              <w:pStyle w:val="1"/>
              <w:numPr>
                <w:ilvl w:val="8"/>
                <w:numId w:val="9"/>
              </w:numPr>
              <w:shd w:val="clear" w:color="auto" w:fill="auto"/>
              <w:tabs>
                <w:tab w:val="left" w:pos="318"/>
              </w:tabs>
              <w:ind w:right="20" w:firstLine="34"/>
              <w:rPr>
                <w:rFonts w:cs="Arial Unicode MS"/>
              </w:rPr>
            </w:pPr>
            <w:r w:rsidRPr="008E6242">
              <w:t xml:space="preserve">Под </w:t>
            </w:r>
            <w:r>
              <w:t xml:space="preserve">открытым </w:t>
            </w:r>
            <w:r w:rsidRPr="008E6242">
              <w:t>конкурсом понимается способ осуществления закупок, при котором информация о закупке сообщается заказчиком неограниченному кругу лиц путем размещения извещения о проведении конкурса и документации о закупке на официальном сайте с победителем в котором признается лицо, предложившее лучшие условия исполнения договора в соответствии с критериями и порядком оценки и сопоставления заявок, которые установлены в документации о закупке на основании настоящего Положения.</w:t>
            </w:r>
          </w:p>
          <w:p w:rsidR="00DF0B5E" w:rsidRPr="00DF0B5E" w:rsidRDefault="00DF0B5E" w:rsidP="00DF0B5E">
            <w:pPr>
              <w:pStyle w:val="1"/>
              <w:numPr>
                <w:ilvl w:val="8"/>
                <w:numId w:val="9"/>
              </w:numPr>
              <w:shd w:val="clear" w:color="auto" w:fill="auto"/>
              <w:tabs>
                <w:tab w:val="left" w:pos="318"/>
              </w:tabs>
              <w:spacing w:after="92"/>
              <w:ind w:right="20" w:firstLine="0"/>
              <w:rPr>
                <w:rFonts w:cs="Arial Unicode MS"/>
              </w:rPr>
            </w:pPr>
            <w:r>
              <w:t>Плата за участие в открытом конкурсе не взимается.</w:t>
            </w:r>
          </w:p>
          <w:p w:rsidR="00A0792B" w:rsidRPr="00DF0B5E" w:rsidRDefault="00DF0B5E" w:rsidP="00DF0B5E">
            <w:pPr>
              <w:pStyle w:val="1"/>
              <w:numPr>
                <w:ilvl w:val="8"/>
                <w:numId w:val="9"/>
              </w:numPr>
              <w:shd w:val="clear" w:color="auto" w:fill="auto"/>
              <w:tabs>
                <w:tab w:val="left" w:pos="318"/>
              </w:tabs>
              <w:spacing w:after="92"/>
              <w:ind w:right="20" w:firstLine="0"/>
              <w:rPr>
                <w:sz w:val="24"/>
                <w:szCs w:val="24"/>
              </w:rPr>
            </w:pPr>
            <w:r>
              <w:t xml:space="preserve">Информация о проведении конкурса и конкурсная документация </w:t>
            </w:r>
            <w:r w:rsidR="00A0792B" w:rsidRPr="008E6242">
              <w:t>размеща</w:t>
            </w:r>
            <w:r>
              <w:t>ется на официальном сайте не менее чем за 15 дней до окончания срока подачи заявок на участие в конкурсе.</w:t>
            </w:r>
          </w:p>
          <w:p w:rsidR="00DF0B5E" w:rsidRDefault="00DF0B5E" w:rsidP="00DF0B5E">
            <w:pPr>
              <w:pStyle w:val="1"/>
              <w:numPr>
                <w:ilvl w:val="8"/>
                <w:numId w:val="9"/>
              </w:numPr>
              <w:shd w:val="clear" w:color="auto" w:fill="auto"/>
              <w:tabs>
                <w:tab w:val="left" w:pos="318"/>
              </w:tabs>
              <w:spacing w:after="92"/>
              <w:ind w:right="20" w:firstLine="0"/>
              <w:rPr>
                <w:sz w:val="24"/>
                <w:szCs w:val="24"/>
              </w:rPr>
            </w:pPr>
            <w:r>
              <w:t xml:space="preserve">В извещении о проведении открытого конкурса указываются сведения в соответствии с ч. 6 ст. 8 настоящего Положения.  </w:t>
            </w:r>
          </w:p>
        </w:tc>
      </w:tr>
      <w:tr w:rsidR="009E1F3A" w:rsidRPr="003D3422" w:rsidTr="0095553B">
        <w:tc>
          <w:tcPr>
            <w:tcW w:w="1511" w:type="dxa"/>
          </w:tcPr>
          <w:p w:rsidR="009E1F3A" w:rsidRPr="003D3422" w:rsidRDefault="009E1F3A" w:rsidP="00903020">
            <w:pPr>
              <w:pStyle w:val="1"/>
              <w:shd w:val="clear" w:color="auto" w:fill="auto"/>
              <w:tabs>
                <w:tab w:val="left" w:pos="1440"/>
              </w:tabs>
              <w:ind w:right="40" w:firstLine="0"/>
              <w:rPr>
                <w:b/>
              </w:rPr>
            </w:pPr>
            <w:r w:rsidRPr="003D3422">
              <w:rPr>
                <w:b/>
              </w:rPr>
              <w:t xml:space="preserve">Глава </w:t>
            </w:r>
            <w:r w:rsidR="00DF0B5E" w:rsidRPr="003D3422">
              <w:rPr>
                <w:b/>
              </w:rPr>
              <w:t>2</w:t>
            </w:r>
          </w:p>
          <w:p w:rsidR="009E1F3A" w:rsidRPr="003D3422" w:rsidRDefault="009E1F3A" w:rsidP="00903020">
            <w:pPr>
              <w:pStyle w:val="1"/>
              <w:shd w:val="clear" w:color="auto" w:fill="auto"/>
              <w:tabs>
                <w:tab w:val="left" w:pos="1440"/>
              </w:tabs>
              <w:ind w:right="40" w:firstLine="0"/>
              <w:rPr>
                <w:b/>
              </w:rPr>
            </w:pPr>
            <w:r w:rsidRPr="003D3422">
              <w:rPr>
                <w:b/>
              </w:rPr>
              <w:t xml:space="preserve">статья </w:t>
            </w:r>
            <w:r w:rsidR="00DF0B5E" w:rsidRPr="003D3422">
              <w:rPr>
                <w:b/>
              </w:rPr>
              <w:t>10</w:t>
            </w:r>
            <w:r w:rsidRPr="003D3422">
              <w:rPr>
                <w:b/>
              </w:rPr>
              <w:t xml:space="preserve"> </w:t>
            </w:r>
          </w:p>
          <w:p w:rsidR="009E1F3A" w:rsidRPr="003D3422" w:rsidRDefault="009E1F3A" w:rsidP="00903020">
            <w:pPr>
              <w:jc w:val="center"/>
              <w:rPr>
                <w:rFonts w:ascii="Times New Roman" w:hAnsi="Times New Roman" w:cs="Times New Roman"/>
                <w:sz w:val="21"/>
                <w:szCs w:val="21"/>
              </w:rPr>
            </w:pPr>
          </w:p>
        </w:tc>
        <w:tc>
          <w:tcPr>
            <w:tcW w:w="6422" w:type="dxa"/>
          </w:tcPr>
          <w:p w:rsidR="009E1F3A" w:rsidRPr="003D3422" w:rsidRDefault="00DF0B5E" w:rsidP="00DF0B5E">
            <w:pPr>
              <w:rPr>
                <w:rFonts w:ascii="Times New Roman" w:hAnsi="Times New Roman" w:cs="Times New Roman"/>
                <w:sz w:val="21"/>
                <w:szCs w:val="21"/>
              </w:rPr>
            </w:pPr>
            <w:r w:rsidRPr="003D3422">
              <w:rPr>
                <w:rFonts w:ascii="Times New Roman" w:hAnsi="Times New Roman" w:cs="Times New Roman"/>
                <w:sz w:val="21"/>
                <w:szCs w:val="21"/>
              </w:rPr>
              <w:t>По тексту Положения</w:t>
            </w:r>
          </w:p>
        </w:tc>
        <w:tc>
          <w:tcPr>
            <w:tcW w:w="6804" w:type="dxa"/>
          </w:tcPr>
          <w:p w:rsidR="009E1F3A" w:rsidRPr="003D3422" w:rsidRDefault="00DF0B5E" w:rsidP="00DF0B5E">
            <w:pPr>
              <w:rPr>
                <w:rFonts w:ascii="Times New Roman" w:hAnsi="Times New Roman" w:cs="Times New Roman"/>
                <w:sz w:val="21"/>
                <w:szCs w:val="21"/>
              </w:rPr>
            </w:pPr>
            <w:r w:rsidRPr="003D3422">
              <w:rPr>
                <w:rFonts w:ascii="Times New Roman" w:hAnsi="Times New Roman" w:cs="Times New Roman"/>
                <w:sz w:val="21"/>
                <w:szCs w:val="21"/>
              </w:rPr>
              <w:t>исключить</w:t>
            </w:r>
          </w:p>
        </w:tc>
      </w:tr>
      <w:tr w:rsidR="009E1F3A" w:rsidRPr="003D3422" w:rsidTr="0095553B">
        <w:tc>
          <w:tcPr>
            <w:tcW w:w="1511" w:type="dxa"/>
          </w:tcPr>
          <w:p w:rsidR="009E1F3A" w:rsidRPr="003D3422" w:rsidRDefault="009E1F3A" w:rsidP="00903020">
            <w:pPr>
              <w:pStyle w:val="1"/>
              <w:shd w:val="clear" w:color="auto" w:fill="auto"/>
              <w:tabs>
                <w:tab w:val="left" w:pos="1440"/>
              </w:tabs>
              <w:ind w:right="40" w:firstLine="0"/>
              <w:rPr>
                <w:b/>
              </w:rPr>
            </w:pPr>
            <w:r w:rsidRPr="003D3422">
              <w:rPr>
                <w:b/>
              </w:rPr>
              <w:t xml:space="preserve">Глава </w:t>
            </w:r>
            <w:r w:rsidR="003D3422" w:rsidRPr="003D3422">
              <w:rPr>
                <w:b/>
              </w:rPr>
              <w:t>2</w:t>
            </w:r>
          </w:p>
          <w:p w:rsidR="003D3422" w:rsidRPr="003D3422" w:rsidRDefault="009E1F3A" w:rsidP="00903020">
            <w:pPr>
              <w:pStyle w:val="1"/>
              <w:shd w:val="clear" w:color="auto" w:fill="auto"/>
              <w:tabs>
                <w:tab w:val="left" w:pos="1440"/>
              </w:tabs>
              <w:ind w:right="40" w:firstLine="0"/>
              <w:rPr>
                <w:b/>
              </w:rPr>
            </w:pPr>
            <w:r w:rsidRPr="003D3422">
              <w:rPr>
                <w:b/>
              </w:rPr>
              <w:t>статья 1</w:t>
            </w:r>
            <w:r w:rsidR="003D3422" w:rsidRPr="003D3422">
              <w:rPr>
                <w:b/>
              </w:rPr>
              <w:t>5</w:t>
            </w:r>
          </w:p>
          <w:p w:rsidR="003D3422" w:rsidRPr="003D3422" w:rsidRDefault="003D3422" w:rsidP="00903020">
            <w:pPr>
              <w:pStyle w:val="1"/>
              <w:shd w:val="clear" w:color="auto" w:fill="auto"/>
              <w:tabs>
                <w:tab w:val="left" w:pos="1440"/>
              </w:tabs>
              <w:ind w:right="40" w:firstLine="0"/>
              <w:rPr>
                <w:b/>
              </w:rPr>
            </w:pPr>
            <w:r w:rsidRPr="003D3422">
              <w:rPr>
                <w:b/>
              </w:rPr>
              <w:t xml:space="preserve">часть </w:t>
            </w:r>
            <w:r w:rsidR="00106708">
              <w:rPr>
                <w:b/>
              </w:rPr>
              <w:t>4</w:t>
            </w:r>
          </w:p>
          <w:p w:rsidR="009E1F3A" w:rsidRPr="003D3422" w:rsidRDefault="003D3422" w:rsidP="00903020">
            <w:pPr>
              <w:pStyle w:val="1"/>
              <w:shd w:val="clear" w:color="auto" w:fill="auto"/>
              <w:tabs>
                <w:tab w:val="left" w:pos="1440"/>
              </w:tabs>
              <w:ind w:right="40" w:firstLine="0"/>
              <w:rPr>
                <w:b/>
              </w:rPr>
            </w:pPr>
            <w:r w:rsidRPr="003D3422">
              <w:rPr>
                <w:b/>
              </w:rPr>
              <w:t>пункт и</w:t>
            </w:r>
            <w:r w:rsidR="009E1F3A" w:rsidRPr="003D3422">
              <w:rPr>
                <w:b/>
              </w:rPr>
              <w:t xml:space="preserve"> </w:t>
            </w:r>
          </w:p>
          <w:p w:rsidR="009E1F3A" w:rsidRPr="003D3422" w:rsidRDefault="009E1F3A" w:rsidP="00903020">
            <w:pPr>
              <w:jc w:val="center"/>
              <w:rPr>
                <w:rFonts w:ascii="Times New Roman" w:hAnsi="Times New Roman" w:cs="Times New Roman"/>
                <w:sz w:val="21"/>
                <w:szCs w:val="21"/>
              </w:rPr>
            </w:pPr>
          </w:p>
        </w:tc>
        <w:tc>
          <w:tcPr>
            <w:tcW w:w="6422" w:type="dxa"/>
          </w:tcPr>
          <w:p w:rsidR="009E1F3A" w:rsidRPr="003D3422" w:rsidRDefault="003D3422" w:rsidP="003D3422">
            <w:pPr>
              <w:rPr>
                <w:rFonts w:ascii="Times New Roman" w:hAnsi="Times New Roman" w:cs="Times New Roman"/>
                <w:sz w:val="21"/>
                <w:szCs w:val="21"/>
              </w:rPr>
            </w:pPr>
            <w:r w:rsidRPr="003D3422">
              <w:rPr>
                <w:rFonts w:ascii="Times New Roman" w:hAnsi="Times New Roman" w:cs="Times New Roman"/>
                <w:sz w:val="21"/>
                <w:szCs w:val="21"/>
              </w:rPr>
              <w:t>В тексте отсутствует</w:t>
            </w:r>
          </w:p>
        </w:tc>
        <w:tc>
          <w:tcPr>
            <w:tcW w:w="6804" w:type="dxa"/>
          </w:tcPr>
          <w:p w:rsidR="00BA42C1" w:rsidRPr="00BA42C1" w:rsidRDefault="003D3422" w:rsidP="00BA42C1">
            <w:pPr>
              <w:adjustRightInd w:val="0"/>
              <w:ind w:firstLine="34"/>
              <w:jc w:val="both"/>
              <w:rPr>
                <w:rFonts w:ascii="Times New Roman" w:hAnsi="Times New Roman" w:cs="Times New Roman"/>
                <w:sz w:val="21"/>
                <w:szCs w:val="21"/>
              </w:rPr>
            </w:pPr>
            <w:r w:rsidRPr="00BA42C1">
              <w:rPr>
                <w:rFonts w:ascii="Times New Roman" w:hAnsi="Times New Roman" w:cs="Times New Roman"/>
                <w:sz w:val="21"/>
                <w:szCs w:val="21"/>
              </w:rPr>
              <w:t>и)</w:t>
            </w:r>
            <w:r w:rsidR="00BA42C1" w:rsidRPr="00BA42C1">
              <w:rPr>
                <w:rFonts w:ascii="Times New Roman" w:hAnsi="Times New Roman" w:cs="Times New Roman"/>
                <w:sz w:val="21"/>
                <w:szCs w:val="21"/>
              </w:rPr>
              <w:t xml:space="preserve"> документ, декларирующий следующее:</w:t>
            </w:r>
          </w:p>
          <w:p w:rsidR="00BA42C1" w:rsidRPr="00BA42C1" w:rsidRDefault="00BA42C1" w:rsidP="00BA42C1">
            <w:pPr>
              <w:adjustRightInd w:val="0"/>
              <w:ind w:firstLine="34"/>
              <w:jc w:val="both"/>
              <w:rPr>
                <w:rFonts w:ascii="Times New Roman" w:hAnsi="Times New Roman" w:cs="Times New Roman"/>
                <w:sz w:val="21"/>
                <w:szCs w:val="21"/>
              </w:rPr>
            </w:pPr>
            <w:r w:rsidRPr="00BA42C1">
              <w:rPr>
                <w:rFonts w:ascii="Times New Roman" w:hAnsi="Times New Roman" w:cs="Times New Roman"/>
                <w:sz w:val="21"/>
                <w:szCs w:val="21"/>
              </w:rPr>
              <w:t>- участник закупки не находится в процессе ликвидации (для участника - юридического лица), не признан по решению арбитражного суда несостоятельным (банкротом) (для участника - как юридического, так и физического лица);</w:t>
            </w:r>
          </w:p>
          <w:p w:rsidR="00BA42C1" w:rsidRPr="00BA42C1" w:rsidRDefault="00BA42C1" w:rsidP="00BA42C1">
            <w:pPr>
              <w:adjustRightInd w:val="0"/>
              <w:ind w:firstLine="34"/>
              <w:jc w:val="both"/>
              <w:rPr>
                <w:rFonts w:ascii="Times New Roman" w:hAnsi="Times New Roman" w:cs="Times New Roman"/>
                <w:sz w:val="21"/>
                <w:szCs w:val="21"/>
              </w:rPr>
            </w:pPr>
            <w:r w:rsidRPr="00BA42C1">
              <w:rPr>
                <w:rFonts w:ascii="Times New Roman" w:hAnsi="Times New Roman" w:cs="Times New Roman"/>
                <w:sz w:val="21"/>
                <w:szCs w:val="21"/>
              </w:rPr>
              <w:t>- на день подачи заявки деятельность участника закупки не приостановлена в порядке, предусмотренном Кодексом РФ об административных правонарушениях;</w:t>
            </w:r>
          </w:p>
          <w:p w:rsidR="00BA42C1" w:rsidRPr="00BA42C1" w:rsidRDefault="00BA42C1" w:rsidP="00BA42C1">
            <w:pPr>
              <w:adjustRightInd w:val="0"/>
              <w:ind w:firstLine="34"/>
              <w:jc w:val="both"/>
              <w:rPr>
                <w:rFonts w:ascii="Times New Roman" w:hAnsi="Times New Roman" w:cs="Times New Roman"/>
                <w:sz w:val="21"/>
                <w:szCs w:val="21"/>
              </w:rPr>
            </w:pPr>
            <w:r w:rsidRPr="00BA42C1">
              <w:rPr>
                <w:rFonts w:ascii="Times New Roman" w:hAnsi="Times New Roman" w:cs="Times New Roman"/>
                <w:sz w:val="21"/>
                <w:szCs w:val="21"/>
              </w:rPr>
              <w:lastRenderedPageBreak/>
              <w:t>- у участника закупки отсутствуют недоимка по налогам, сборам, задолженность по иным обязательным платежам в бюджеты бюджетной системы РФ за прошедший календарный год, размер которых превышает 25 процентов от балансовой стоимости активов участника закупки по данным бухгалтерской отчетности за последний отчетный период;</w:t>
            </w:r>
          </w:p>
          <w:p w:rsidR="009E1F3A" w:rsidRPr="003D3422" w:rsidRDefault="00BA42C1" w:rsidP="00BA42C1">
            <w:pPr>
              <w:adjustRightInd w:val="0"/>
              <w:ind w:firstLine="34"/>
              <w:jc w:val="both"/>
              <w:rPr>
                <w:rFonts w:ascii="Times New Roman" w:hAnsi="Times New Roman" w:cs="Times New Roman"/>
                <w:sz w:val="21"/>
                <w:szCs w:val="21"/>
              </w:rPr>
            </w:pPr>
            <w:r w:rsidRPr="00BA42C1">
              <w:rPr>
                <w:rFonts w:ascii="Times New Roman" w:hAnsi="Times New Roman" w:cs="Times New Roman"/>
                <w:sz w:val="21"/>
                <w:szCs w:val="21"/>
              </w:rPr>
              <w:t>- сведения об участнике закупки отсутствуют в реестрах недобросовестных поставщиков, ведение которых предусмотрено Зако</w:t>
            </w:r>
            <w:r>
              <w:rPr>
                <w:rFonts w:ascii="Times New Roman" w:hAnsi="Times New Roman" w:cs="Times New Roman"/>
                <w:sz w:val="21"/>
                <w:szCs w:val="21"/>
              </w:rPr>
              <w:t>ном N 223-ФЗ и Законом N 44-ФЗ.</w:t>
            </w:r>
          </w:p>
        </w:tc>
      </w:tr>
      <w:tr w:rsidR="009E1F3A" w:rsidRPr="003D3422" w:rsidTr="0095553B">
        <w:tc>
          <w:tcPr>
            <w:tcW w:w="1511" w:type="dxa"/>
          </w:tcPr>
          <w:p w:rsidR="009E1F3A" w:rsidRPr="003D3422" w:rsidRDefault="00BA42C1" w:rsidP="00903020">
            <w:pPr>
              <w:pStyle w:val="1"/>
              <w:shd w:val="clear" w:color="auto" w:fill="auto"/>
              <w:tabs>
                <w:tab w:val="left" w:pos="1440"/>
              </w:tabs>
              <w:ind w:right="40" w:firstLine="0"/>
              <w:rPr>
                <w:b/>
              </w:rPr>
            </w:pPr>
            <w:r>
              <w:rPr>
                <w:b/>
              </w:rPr>
              <w:lastRenderedPageBreak/>
              <w:t>Глава 2</w:t>
            </w:r>
          </w:p>
          <w:p w:rsidR="00BA42C1" w:rsidRDefault="009E1F3A" w:rsidP="00903020">
            <w:pPr>
              <w:pStyle w:val="1"/>
              <w:shd w:val="clear" w:color="auto" w:fill="auto"/>
              <w:tabs>
                <w:tab w:val="left" w:pos="1440"/>
              </w:tabs>
              <w:ind w:right="40" w:firstLine="0"/>
              <w:rPr>
                <w:b/>
              </w:rPr>
            </w:pPr>
            <w:r w:rsidRPr="003D3422">
              <w:rPr>
                <w:b/>
              </w:rPr>
              <w:t xml:space="preserve">статья </w:t>
            </w:r>
            <w:r w:rsidR="00BA42C1">
              <w:rPr>
                <w:b/>
              </w:rPr>
              <w:t>16</w:t>
            </w:r>
          </w:p>
          <w:p w:rsidR="009E1F3A" w:rsidRPr="003D3422" w:rsidRDefault="00BA42C1" w:rsidP="00903020">
            <w:pPr>
              <w:pStyle w:val="1"/>
              <w:shd w:val="clear" w:color="auto" w:fill="auto"/>
              <w:tabs>
                <w:tab w:val="left" w:pos="1440"/>
              </w:tabs>
              <w:ind w:right="40" w:firstLine="0"/>
              <w:rPr>
                <w:b/>
              </w:rPr>
            </w:pPr>
            <w:r>
              <w:rPr>
                <w:b/>
              </w:rPr>
              <w:t>пункт 3</w:t>
            </w:r>
            <w:r w:rsidR="009E1F3A" w:rsidRPr="003D3422">
              <w:rPr>
                <w:b/>
              </w:rPr>
              <w:t xml:space="preserve"> </w:t>
            </w:r>
          </w:p>
          <w:p w:rsidR="009E1F3A" w:rsidRPr="003D3422" w:rsidRDefault="009E1F3A" w:rsidP="00903020">
            <w:pPr>
              <w:jc w:val="center"/>
              <w:rPr>
                <w:rFonts w:ascii="Times New Roman" w:hAnsi="Times New Roman" w:cs="Times New Roman"/>
                <w:sz w:val="21"/>
                <w:szCs w:val="21"/>
              </w:rPr>
            </w:pPr>
          </w:p>
        </w:tc>
        <w:tc>
          <w:tcPr>
            <w:tcW w:w="6422" w:type="dxa"/>
          </w:tcPr>
          <w:p w:rsidR="009E1F3A" w:rsidRPr="003D3422" w:rsidRDefault="00BA42C1" w:rsidP="00BA42C1">
            <w:pPr>
              <w:pStyle w:val="1"/>
              <w:shd w:val="clear" w:color="auto" w:fill="auto"/>
              <w:tabs>
                <w:tab w:val="left" w:pos="1445"/>
              </w:tabs>
              <w:ind w:left="-93" w:right="20" w:firstLine="0"/>
            </w:pPr>
            <w:r w:rsidRPr="008E6242">
              <w:t>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закупки, поданные в отношении данного лота, не рассматриваются и возвращаются такому участнику закупки.</w:t>
            </w:r>
          </w:p>
        </w:tc>
        <w:tc>
          <w:tcPr>
            <w:tcW w:w="6804" w:type="dxa"/>
          </w:tcPr>
          <w:p w:rsidR="009E1F3A" w:rsidRPr="003D3422" w:rsidRDefault="00BA42C1" w:rsidP="00BA42C1">
            <w:pPr>
              <w:pStyle w:val="1"/>
              <w:shd w:val="clear" w:color="auto" w:fill="auto"/>
              <w:tabs>
                <w:tab w:val="left" w:pos="1445"/>
              </w:tabs>
              <w:ind w:right="20" w:firstLine="0"/>
            </w:pPr>
            <w:r w:rsidRPr="008E6242">
              <w:t>В случае установления факта подачи одним участником закупки двух и более заявок на участие в конкурсе при условии, что поданные ранее заявки таким участником не отозваны, все заявки на участие в конкурсе такого участника закупки</w:t>
            </w:r>
            <w:r>
              <w:t xml:space="preserve"> после вскрытия конверта </w:t>
            </w:r>
            <w:r w:rsidRPr="008E6242">
              <w:t>не рассматриваются</w:t>
            </w:r>
            <w:r>
              <w:t xml:space="preserve">, </w:t>
            </w:r>
            <w:r w:rsidRPr="008E6242">
              <w:t>и</w:t>
            </w:r>
            <w:r>
              <w:t>нформация о наличии таких заявок заносится в протокол  вскрытия конвертов</w:t>
            </w:r>
            <w:r w:rsidRPr="008E6242">
              <w:t>.</w:t>
            </w:r>
          </w:p>
        </w:tc>
      </w:tr>
      <w:tr w:rsidR="009E1F3A" w:rsidTr="0095553B">
        <w:trPr>
          <w:trHeight w:val="3078"/>
        </w:trPr>
        <w:tc>
          <w:tcPr>
            <w:tcW w:w="1511" w:type="dxa"/>
          </w:tcPr>
          <w:p w:rsidR="009E1F3A" w:rsidRPr="001C616F" w:rsidRDefault="009E1F3A" w:rsidP="00903020">
            <w:pPr>
              <w:pStyle w:val="1"/>
              <w:shd w:val="clear" w:color="auto" w:fill="auto"/>
              <w:tabs>
                <w:tab w:val="left" w:pos="1440"/>
              </w:tabs>
              <w:ind w:right="40" w:firstLine="0"/>
              <w:rPr>
                <w:b/>
              </w:rPr>
            </w:pPr>
            <w:r w:rsidRPr="001C616F">
              <w:rPr>
                <w:b/>
              </w:rPr>
              <w:t xml:space="preserve">Глава </w:t>
            </w:r>
            <w:r w:rsidR="006B1A19">
              <w:rPr>
                <w:b/>
              </w:rPr>
              <w:t>2</w:t>
            </w:r>
          </w:p>
          <w:p w:rsidR="006B1A19" w:rsidRDefault="009E1F3A" w:rsidP="00903020">
            <w:pPr>
              <w:pStyle w:val="1"/>
              <w:shd w:val="clear" w:color="auto" w:fill="auto"/>
              <w:tabs>
                <w:tab w:val="left" w:pos="1440"/>
              </w:tabs>
              <w:ind w:right="40" w:firstLine="0"/>
              <w:rPr>
                <w:b/>
              </w:rPr>
            </w:pPr>
            <w:r w:rsidRPr="001C616F">
              <w:rPr>
                <w:b/>
              </w:rPr>
              <w:t>с</w:t>
            </w:r>
            <w:r>
              <w:rPr>
                <w:b/>
              </w:rPr>
              <w:t xml:space="preserve">татья </w:t>
            </w:r>
            <w:r w:rsidR="006B1A19">
              <w:rPr>
                <w:b/>
              </w:rPr>
              <w:t>16</w:t>
            </w:r>
          </w:p>
          <w:p w:rsidR="009E1F3A" w:rsidRDefault="006B1A19" w:rsidP="006B1A19">
            <w:pPr>
              <w:pStyle w:val="1"/>
              <w:shd w:val="clear" w:color="auto" w:fill="auto"/>
              <w:tabs>
                <w:tab w:val="left" w:pos="1440"/>
              </w:tabs>
              <w:ind w:right="40" w:firstLine="0"/>
              <w:rPr>
                <w:sz w:val="24"/>
                <w:szCs w:val="24"/>
              </w:rPr>
            </w:pPr>
            <w:r>
              <w:rPr>
                <w:b/>
              </w:rPr>
              <w:t>часть 7</w:t>
            </w:r>
            <w:r w:rsidR="009E1F3A" w:rsidRPr="001C616F">
              <w:rPr>
                <w:b/>
              </w:rPr>
              <w:t xml:space="preserve"> </w:t>
            </w:r>
          </w:p>
        </w:tc>
        <w:tc>
          <w:tcPr>
            <w:tcW w:w="6422" w:type="dxa"/>
          </w:tcPr>
          <w:p w:rsidR="009E1F3A" w:rsidRDefault="006B1A19" w:rsidP="006B1A19">
            <w:pPr>
              <w:pStyle w:val="1"/>
              <w:shd w:val="clear" w:color="auto" w:fill="auto"/>
              <w:tabs>
                <w:tab w:val="left" w:pos="1440"/>
              </w:tabs>
              <w:spacing w:after="92"/>
              <w:ind w:right="20" w:firstLine="0"/>
              <w:rPr>
                <w:sz w:val="24"/>
                <w:szCs w:val="24"/>
              </w:rPr>
            </w:pPr>
            <w:r w:rsidRPr="008E6242">
              <w:t>Полученные после окончания приема конвертов с заявками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закупки), и в тот же день такие конверты и такие заявки возвращаются участникам закупки. При этом заявка на участие в конкурсе считается поданной с опозданием и не допускается к рассмотрению.</w:t>
            </w:r>
          </w:p>
        </w:tc>
        <w:tc>
          <w:tcPr>
            <w:tcW w:w="6804" w:type="dxa"/>
          </w:tcPr>
          <w:p w:rsidR="009E1F3A" w:rsidRDefault="006B1A19" w:rsidP="006B1A19">
            <w:pPr>
              <w:pStyle w:val="1"/>
              <w:shd w:val="clear" w:color="auto" w:fill="auto"/>
              <w:tabs>
                <w:tab w:val="left" w:pos="1440"/>
              </w:tabs>
              <w:spacing w:after="92"/>
              <w:ind w:right="20" w:firstLine="0"/>
              <w:rPr>
                <w:sz w:val="24"/>
                <w:szCs w:val="24"/>
              </w:rPr>
            </w:pPr>
            <w:r w:rsidRPr="008E6242">
              <w:t>Полученные после окончания приема конвертов с заявками на участие в конкурсе конверты с заявками на участие в конкурсе вскрываются</w:t>
            </w:r>
            <w:r>
              <w:t xml:space="preserve">, но не </w:t>
            </w:r>
            <w:r w:rsidRPr="008E6242">
              <w:t>возвращаются участникам закупки. При этом заявка на участие в конкурсе считается поданной с опозданием и не допускается к рассмотрению.</w:t>
            </w:r>
          </w:p>
        </w:tc>
      </w:tr>
      <w:tr w:rsidR="009E1F3A" w:rsidTr="0095553B">
        <w:tc>
          <w:tcPr>
            <w:tcW w:w="1511" w:type="dxa"/>
          </w:tcPr>
          <w:p w:rsidR="009E1F3A" w:rsidRPr="001C616F" w:rsidRDefault="009E1F3A" w:rsidP="00903020">
            <w:pPr>
              <w:pStyle w:val="1"/>
              <w:shd w:val="clear" w:color="auto" w:fill="auto"/>
              <w:tabs>
                <w:tab w:val="left" w:pos="1440"/>
              </w:tabs>
              <w:ind w:right="40" w:firstLine="0"/>
              <w:rPr>
                <w:b/>
              </w:rPr>
            </w:pPr>
            <w:r w:rsidRPr="001C616F">
              <w:rPr>
                <w:b/>
              </w:rPr>
              <w:t xml:space="preserve">Глава </w:t>
            </w:r>
            <w:r w:rsidR="00E75B67">
              <w:rPr>
                <w:b/>
              </w:rPr>
              <w:t>4</w:t>
            </w:r>
          </w:p>
          <w:p w:rsidR="00E75B67" w:rsidRDefault="009E1F3A" w:rsidP="00903020">
            <w:pPr>
              <w:pStyle w:val="1"/>
              <w:shd w:val="clear" w:color="auto" w:fill="auto"/>
              <w:tabs>
                <w:tab w:val="left" w:pos="1440"/>
              </w:tabs>
              <w:ind w:right="40" w:firstLine="0"/>
              <w:rPr>
                <w:b/>
              </w:rPr>
            </w:pPr>
            <w:r w:rsidRPr="001C616F">
              <w:rPr>
                <w:b/>
              </w:rPr>
              <w:t>с</w:t>
            </w:r>
            <w:r>
              <w:rPr>
                <w:b/>
              </w:rPr>
              <w:t xml:space="preserve">татья </w:t>
            </w:r>
            <w:r w:rsidR="00E75B67">
              <w:rPr>
                <w:b/>
              </w:rPr>
              <w:t>3</w:t>
            </w:r>
            <w:r>
              <w:rPr>
                <w:b/>
              </w:rPr>
              <w:t>8</w:t>
            </w:r>
          </w:p>
          <w:p w:rsidR="009E1F3A" w:rsidRPr="001C616F" w:rsidRDefault="00E75B67" w:rsidP="00903020">
            <w:pPr>
              <w:pStyle w:val="1"/>
              <w:shd w:val="clear" w:color="auto" w:fill="auto"/>
              <w:tabs>
                <w:tab w:val="left" w:pos="1440"/>
              </w:tabs>
              <w:ind w:right="40" w:firstLine="0"/>
              <w:rPr>
                <w:b/>
              </w:rPr>
            </w:pPr>
            <w:r>
              <w:rPr>
                <w:b/>
              </w:rPr>
              <w:t>часть 1</w:t>
            </w:r>
            <w:r w:rsidR="009E1F3A" w:rsidRPr="001C616F">
              <w:rPr>
                <w:b/>
              </w:rPr>
              <w:t xml:space="preserve"> </w:t>
            </w:r>
          </w:p>
          <w:p w:rsidR="009E1F3A" w:rsidRDefault="009E1F3A" w:rsidP="00903020">
            <w:pPr>
              <w:jc w:val="center"/>
              <w:rPr>
                <w:rFonts w:ascii="Times New Roman" w:hAnsi="Times New Roman" w:cs="Times New Roman"/>
                <w:sz w:val="24"/>
                <w:szCs w:val="24"/>
              </w:rPr>
            </w:pPr>
          </w:p>
        </w:tc>
        <w:tc>
          <w:tcPr>
            <w:tcW w:w="6422" w:type="dxa"/>
          </w:tcPr>
          <w:p w:rsidR="00E75B67" w:rsidRPr="008E6242" w:rsidRDefault="00E75B67" w:rsidP="00E75B67">
            <w:pPr>
              <w:pStyle w:val="1"/>
              <w:shd w:val="clear" w:color="auto" w:fill="auto"/>
              <w:tabs>
                <w:tab w:val="left" w:pos="1455"/>
              </w:tabs>
              <w:ind w:right="20" w:firstLine="0"/>
              <w:rPr>
                <w:rFonts w:cs="Arial Unicode MS"/>
              </w:rPr>
            </w:pPr>
            <w:r w:rsidRPr="008E6242">
              <w:t>Под запросом котировок понимается способ закупки, при котором информация о потребностях в товарах, работах, услугах сообщается неограниченному кругу лиц путем размещения на официальном сайте извещения о закупке и победителем в проведении запроса котировок признается участник закупки, предложивший наиболее низкую цену договора.</w:t>
            </w:r>
          </w:p>
          <w:p w:rsidR="009E1F3A" w:rsidRDefault="009E1F3A" w:rsidP="00903020">
            <w:pPr>
              <w:jc w:val="center"/>
              <w:rPr>
                <w:rFonts w:ascii="Times New Roman" w:hAnsi="Times New Roman" w:cs="Times New Roman"/>
                <w:sz w:val="24"/>
                <w:szCs w:val="24"/>
              </w:rPr>
            </w:pPr>
          </w:p>
        </w:tc>
        <w:tc>
          <w:tcPr>
            <w:tcW w:w="6804" w:type="dxa"/>
          </w:tcPr>
          <w:p w:rsidR="009E1F3A" w:rsidRDefault="00E75B67" w:rsidP="00E75B67">
            <w:pPr>
              <w:pStyle w:val="1"/>
              <w:shd w:val="clear" w:color="auto" w:fill="auto"/>
              <w:tabs>
                <w:tab w:val="left" w:pos="1455"/>
              </w:tabs>
              <w:ind w:right="20" w:firstLine="0"/>
              <w:rPr>
                <w:sz w:val="24"/>
                <w:szCs w:val="24"/>
              </w:rPr>
            </w:pPr>
            <w:r w:rsidRPr="008E6242">
              <w:t xml:space="preserve">Под запросом котировок понимается </w:t>
            </w:r>
            <w:r>
              <w:t>конкурентная процедура закупки</w:t>
            </w:r>
            <w:r w:rsidRPr="008E6242">
              <w:t>, при которо</w:t>
            </w:r>
            <w:r>
              <w:t>й</w:t>
            </w:r>
            <w:r w:rsidRPr="008E6242">
              <w:t xml:space="preserve"> информация о потребностях в товарах, работах, услугах сообщается неограниченному кругу лиц путем размещения на официальном сайте</w:t>
            </w:r>
            <w:r>
              <w:t xml:space="preserve"> </w:t>
            </w:r>
            <w:r w:rsidRPr="008E6242">
              <w:t xml:space="preserve"> извещения о закупке</w:t>
            </w:r>
            <w:r>
              <w:t xml:space="preserve">, </w:t>
            </w:r>
            <w:r w:rsidRPr="008E6242">
              <w:t xml:space="preserve">победителем </w:t>
            </w:r>
            <w:r>
              <w:t xml:space="preserve">в которой </w:t>
            </w:r>
            <w:r w:rsidRPr="008E6242">
              <w:t>признается участник</w:t>
            </w:r>
            <w:r>
              <w:t>, заявка которого соответствует требованиям, установленным в извещении о проведении запроса котировок и который</w:t>
            </w:r>
            <w:r w:rsidRPr="008E6242">
              <w:t xml:space="preserve"> предложи</w:t>
            </w:r>
            <w:r>
              <w:t>л</w:t>
            </w:r>
            <w:r w:rsidRPr="008E6242">
              <w:t xml:space="preserve"> наи</w:t>
            </w:r>
            <w:r>
              <w:t>меньшую</w:t>
            </w:r>
            <w:r w:rsidRPr="008E6242">
              <w:t xml:space="preserve"> цену </w:t>
            </w:r>
            <w:r>
              <w:t xml:space="preserve">исполнения </w:t>
            </w:r>
            <w:r w:rsidRPr="008E6242">
              <w:t>договора.</w:t>
            </w:r>
          </w:p>
        </w:tc>
      </w:tr>
      <w:tr w:rsidR="009E1F3A" w:rsidRPr="003B7715" w:rsidTr="0095553B">
        <w:tc>
          <w:tcPr>
            <w:tcW w:w="1511" w:type="dxa"/>
          </w:tcPr>
          <w:p w:rsidR="009E1F3A" w:rsidRPr="003B7715" w:rsidRDefault="009E1F3A" w:rsidP="003B7715">
            <w:pPr>
              <w:pStyle w:val="1"/>
              <w:shd w:val="clear" w:color="auto" w:fill="auto"/>
              <w:tabs>
                <w:tab w:val="left" w:pos="1440"/>
              </w:tabs>
              <w:ind w:right="40" w:firstLine="0"/>
              <w:rPr>
                <w:b/>
              </w:rPr>
            </w:pPr>
            <w:r w:rsidRPr="003B7715">
              <w:rPr>
                <w:b/>
              </w:rPr>
              <w:t>Глава 1</w:t>
            </w:r>
          </w:p>
          <w:p w:rsidR="003B7715" w:rsidRPr="003B7715" w:rsidRDefault="009E1F3A" w:rsidP="003B7715">
            <w:pPr>
              <w:pStyle w:val="1"/>
              <w:shd w:val="clear" w:color="auto" w:fill="auto"/>
              <w:tabs>
                <w:tab w:val="left" w:pos="1440"/>
              </w:tabs>
              <w:ind w:right="40" w:firstLine="0"/>
              <w:rPr>
                <w:b/>
              </w:rPr>
            </w:pPr>
            <w:r w:rsidRPr="003B7715">
              <w:rPr>
                <w:b/>
              </w:rPr>
              <w:t xml:space="preserve">статья </w:t>
            </w:r>
            <w:r w:rsidR="003B7715">
              <w:rPr>
                <w:b/>
              </w:rPr>
              <w:t>39</w:t>
            </w:r>
          </w:p>
          <w:p w:rsidR="009E1F3A" w:rsidRPr="003B7715" w:rsidRDefault="003B7715" w:rsidP="003B7715">
            <w:pPr>
              <w:pStyle w:val="1"/>
              <w:shd w:val="clear" w:color="auto" w:fill="auto"/>
              <w:tabs>
                <w:tab w:val="left" w:pos="1440"/>
              </w:tabs>
              <w:ind w:right="40" w:firstLine="0"/>
            </w:pPr>
            <w:r w:rsidRPr="003B7715">
              <w:rPr>
                <w:b/>
              </w:rPr>
              <w:t xml:space="preserve">часть  </w:t>
            </w:r>
            <w:r w:rsidR="009E1F3A" w:rsidRPr="003B7715">
              <w:rPr>
                <w:b/>
              </w:rPr>
              <w:t xml:space="preserve">1 </w:t>
            </w:r>
          </w:p>
        </w:tc>
        <w:tc>
          <w:tcPr>
            <w:tcW w:w="6422" w:type="dxa"/>
          </w:tcPr>
          <w:p w:rsidR="009E1F3A" w:rsidRPr="003B7715" w:rsidRDefault="003B7715" w:rsidP="003B7715">
            <w:pPr>
              <w:jc w:val="both"/>
              <w:rPr>
                <w:rFonts w:ascii="Times New Roman" w:hAnsi="Times New Roman" w:cs="Times New Roman"/>
                <w:sz w:val="21"/>
                <w:szCs w:val="21"/>
              </w:rPr>
            </w:pPr>
            <w:r w:rsidRPr="003B7715">
              <w:rPr>
                <w:rFonts w:ascii="Times New Roman" w:hAnsi="Times New Roman" w:cs="Times New Roman"/>
                <w:sz w:val="21"/>
                <w:szCs w:val="21"/>
              </w:rPr>
              <w:t>В тексте отсутствует</w:t>
            </w:r>
          </w:p>
        </w:tc>
        <w:tc>
          <w:tcPr>
            <w:tcW w:w="6804" w:type="dxa"/>
          </w:tcPr>
          <w:p w:rsidR="009E1F3A" w:rsidRPr="003B7715" w:rsidRDefault="003B7715" w:rsidP="003B7715">
            <w:pPr>
              <w:jc w:val="both"/>
              <w:rPr>
                <w:rFonts w:ascii="Times New Roman" w:hAnsi="Times New Roman" w:cs="Times New Roman"/>
                <w:sz w:val="21"/>
                <w:szCs w:val="21"/>
              </w:rPr>
            </w:pPr>
            <w:r>
              <w:rPr>
                <w:rFonts w:ascii="Times New Roman" w:hAnsi="Times New Roman" w:cs="Times New Roman"/>
                <w:sz w:val="21"/>
                <w:szCs w:val="21"/>
              </w:rPr>
              <w:t xml:space="preserve">1. При проведении запроса котировок документация о закупке заказчиком не составляется. </w:t>
            </w:r>
          </w:p>
        </w:tc>
      </w:tr>
      <w:tr w:rsidR="009E1F3A" w:rsidRPr="003B7715" w:rsidTr="0095553B">
        <w:tc>
          <w:tcPr>
            <w:tcW w:w="1511" w:type="dxa"/>
          </w:tcPr>
          <w:p w:rsidR="009E1F3A" w:rsidRPr="003B7715" w:rsidRDefault="009E1F3A" w:rsidP="003B7715">
            <w:pPr>
              <w:pStyle w:val="1"/>
              <w:shd w:val="clear" w:color="auto" w:fill="auto"/>
              <w:tabs>
                <w:tab w:val="left" w:pos="1440"/>
              </w:tabs>
              <w:ind w:right="40" w:firstLine="0"/>
              <w:rPr>
                <w:b/>
              </w:rPr>
            </w:pPr>
            <w:r w:rsidRPr="003B7715">
              <w:rPr>
                <w:b/>
              </w:rPr>
              <w:t xml:space="preserve">Глава </w:t>
            </w:r>
            <w:r w:rsidR="003B7715" w:rsidRPr="003B7715">
              <w:rPr>
                <w:b/>
              </w:rPr>
              <w:t>5</w:t>
            </w:r>
          </w:p>
          <w:p w:rsidR="003B7715" w:rsidRPr="003B7715" w:rsidRDefault="009E1F3A" w:rsidP="003B7715">
            <w:pPr>
              <w:pStyle w:val="1"/>
              <w:shd w:val="clear" w:color="auto" w:fill="auto"/>
              <w:tabs>
                <w:tab w:val="left" w:pos="1440"/>
              </w:tabs>
              <w:ind w:right="40" w:firstLine="0"/>
              <w:rPr>
                <w:b/>
              </w:rPr>
            </w:pPr>
            <w:r w:rsidRPr="003B7715">
              <w:rPr>
                <w:b/>
              </w:rPr>
              <w:t xml:space="preserve">статья </w:t>
            </w:r>
            <w:r w:rsidR="003B7715" w:rsidRPr="003B7715">
              <w:rPr>
                <w:b/>
              </w:rPr>
              <w:t>44</w:t>
            </w:r>
          </w:p>
          <w:p w:rsidR="009E1F3A" w:rsidRPr="003B7715" w:rsidRDefault="003B7715" w:rsidP="003B7715">
            <w:pPr>
              <w:pStyle w:val="1"/>
              <w:shd w:val="clear" w:color="auto" w:fill="auto"/>
              <w:tabs>
                <w:tab w:val="left" w:pos="1440"/>
              </w:tabs>
              <w:ind w:right="40" w:firstLine="0"/>
              <w:rPr>
                <w:b/>
              </w:rPr>
            </w:pPr>
            <w:r w:rsidRPr="003B7715">
              <w:rPr>
                <w:b/>
              </w:rPr>
              <w:t xml:space="preserve">часть </w:t>
            </w:r>
            <w:r w:rsidR="009E1F3A" w:rsidRPr="003B7715">
              <w:rPr>
                <w:b/>
              </w:rPr>
              <w:t xml:space="preserve">1 </w:t>
            </w:r>
          </w:p>
          <w:p w:rsidR="009E1F3A" w:rsidRPr="003B7715" w:rsidRDefault="009E1F3A" w:rsidP="003B7715">
            <w:pPr>
              <w:jc w:val="both"/>
              <w:rPr>
                <w:rFonts w:ascii="Times New Roman" w:hAnsi="Times New Roman" w:cs="Times New Roman"/>
                <w:sz w:val="21"/>
                <w:szCs w:val="21"/>
              </w:rPr>
            </w:pPr>
          </w:p>
        </w:tc>
        <w:tc>
          <w:tcPr>
            <w:tcW w:w="6422" w:type="dxa"/>
          </w:tcPr>
          <w:p w:rsidR="009E1F3A" w:rsidRPr="003B7715" w:rsidRDefault="003B7715" w:rsidP="003B7715">
            <w:pPr>
              <w:pStyle w:val="1"/>
              <w:shd w:val="clear" w:color="auto" w:fill="auto"/>
              <w:tabs>
                <w:tab w:val="left" w:pos="0"/>
              </w:tabs>
              <w:ind w:left="49" w:right="20" w:firstLine="0"/>
            </w:pPr>
            <w:r w:rsidRPr="008E6242">
              <w:t xml:space="preserve">Запрос предложений - конкурентная (внеконкурсная) закупочная процедура, для определения победителя которой применяется несколько критериев оценки предложений участников, среди которых критерий цены предложения не всегда является определяющим. Под проведением запроса предложений понимается способ осуществления закупок, при котором информация о потребностях в товарах, работах, услугах для нужд заказчиков </w:t>
            </w:r>
            <w:r w:rsidRPr="008E6242">
              <w:lastRenderedPageBreak/>
              <w:t xml:space="preserve">сообщается неограниченному кругу лиц путем размещения на официальном сайте извещения о проведении запроса предложений, документации о проведении запроса предложений. </w:t>
            </w:r>
          </w:p>
        </w:tc>
        <w:tc>
          <w:tcPr>
            <w:tcW w:w="6804" w:type="dxa"/>
          </w:tcPr>
          <w:p w:rsidR="009E1F3A" w:rsidRDefault="003B7715" w:rsidP="001D69FB">
            <w:pPr>
              <w:jc w:val="both"/>
              <w:rPr>
                <w:rFonts w:ascii="Times New Roman" w:hAnsi="Times New Roman" w:cs="Times New Roman"/>
                <w:sz w:val="21"/>
                <w:szCs w:val="21"/>
              </w:rPr>
            </w:pPr>
            <w:r w:rsidRPr="003B7715">
              <w:rPr>
                <w:rFonts w:ascii="Times New Roman" w:hAnsi="Times New Roman" w:cs="Times New Roman"/>
                <w:sz w:val="21"/>
                <w:szCs w:val="21"/>
              </w:rPr>
              <w:lastRenderedPageBreak/>
              <w:t xml:space="preserve">Запрос предложений - </w:t>
            </w:r>
            <w:proofErr w:type="gramStart"/>
            <w:r w:rsidRPr="003B7715">
              <w:rPr>
                <w:rFonts w:ascii="Times New Roman" w:hAnsi="Times New Roman" w:cs="Times New Roman"/>
                <w:sz w:val="21"/>
                <w:szCs w:val="21"/>
              </w:rPr>
              <w:t>конкурентная  закупочная</w:t>
            </w:r>
            <w:proofErr w:type="gramEnd"/>
            <w:r w:rsidRPr="003B7715">
              <w:rPr>
                <w:rFonts w:ascii="Times New Roman" w:hAnsi="Times New Roman" w:cs="Times New Roman"/>
                <w:sz w:val="21"/>
                <w:szCs w:val="21"/>
              </w:rPr>
              <w:t xml:space="preserve"> процедура, для определения победителя которой применяется несколько критериев оценки предложений участников, среди которых критерий цены предложения не всегда является определяющим.</w:t>
            </w:r>
            <w:r>
              <w:rPr>
                <w:rFonts w:ascii="Times New Roman" w:hAnsi="Times New Roman" w:cs="Times New Roman"/>
                <w:sz w:val="21"/>
                <w:szCs w:val="21"/>
              </w:rPr>
              <w:t xml:space="preserve"> Победителем признается предложивший наилучшие условия исполнения договора участник</w:t>
            </w:r>
            <w:r w:rsidR="001D69FB">
              <w:rPr>
                <w:rFonts w:ascii="Times New Roman" w:hAnsi="Times New Roman" w:cs="Times New Roman"/>
                <w:sz w:val="21"/>
                <w:szCs w:val="21"/>
              </w:rPr>
              <w:t xml:space="preserve">, заявка которого на основании критериев, определенных в документации о закупке, наиболее полно соответствует ее требованиям. </w:t>
            </w:r>
            <w:r w:rsidRPr="003B7715">
              <w:rPr>
                <w:rFonts w:ascii="Times New Roman" w:hAnsi="Times New Roman" w:cs="Times New Roman"/>
                <w:sz w:val="21"/>
                <w:szCs w:val="21"/>
              </w:rPr>
              <w:lastRenderedPageBreak/>
              <w:t>П</w:t>
            </w:r>
            <w:r w:rsidR="001D69FB">
              <w:rPr>
                <w:rFonts w:ascii="Times New Roman" w:hAnsi="Times New Roman" w:cs="Times New Roman"/>
                <w:sz w:val="21"/>
                <w:szCs w:val="21"/>
              </w:rPr>
              <w:t>ри</w:t>
            </w:r>
            <w:r w:rsidRPr="003B7715">
              <w:rPr>
                <w:rFonts w:ascii="Times New Roman" w:hAnsi="Times New Roman" w:cs="Times New Roman"/>
                <w:sz w:val="21"/>
                <w:szCs w:val="21"/>
              </w:rPr>
              <w:t xml:space="preserve"> проведени</w:t>
            </w:r>
            <w:r w:rsidR="001D69FB">
              <w:rPr>
                <w:rFonts w:ascii="Times New Roman" w:hAnsi="Times New Roman" w:cs="Times New Roman"/>
                <w:sz w:val="21"/>
                <w:szCs w:val="21"/>
              </w:rPr>
              <w:t xml:space="preserve">и </w:t>
            </w:r>
            <w:proofErr w:type="gramStart"/>
            <w:r w:rsidR="001D69FB">
              <w:rPr>
                <w:rFonts w:ascii="Times New Roman" w:hAnsi="Times New Roman" w:cs="Times New Roman"/>
                <w:sz w:val="21"/>
                <w:szCs w:val="21"/>
              </w:rPr>
              <w:t xml:space="preserve">открытого </w:t>
            </w:r>
            <w:r w:rsidRPr="003B7715">
              <w:rPr>
                <w:rFonts w:ascii="Times New Roman" w:hAnsi="Times New Roman" w:cs="Times New Roman"/>
                <w:sz w:val="21"/>
                <w:szCs w:val="21"/>
              </w:rPr>
              <w:t xml:space="preserve"> запроса</w:t>
            </w:r>
            <w:proofErr w:type="gramEnd"/>
            <w:r w:rsidRPr="003B7715">
              <w:rPr>
                <w:rFonts w:ascii="Times New Roman" w:hAnsi="Times New Roman" w:cs="Times New Roman"/>
                <w:sz w:val="21"/>
                <w:szCs w:val="21"/>
              </w:rPr>
              <w:t xml:space="preserve"> предложений информация о потребностях в товарах, работах, услугах для нужд заказчиков сообщается неограниченному кругу лиц путем размещения на официальном сайте извещения о проведении запроса предложений, документации о проведении запроса предложений.</w:t>
            </w:r>
          </w:p>
          <w:p w:rsidR="00070698" w:rsidRPr="003B7715" w:rsidRDefault="00070698" w:rsidP="00070698">
            <w:pPr>
              <w:jc w:val="both"/>
              <w:rPr>
                <w:rFonts w:ascii="Times New Roman" w:hAnsi="Times New Roman" w:cs="Times New Roman"/>
                <w:sz w:val="21"/>
                <w:szCs w:val="21"/>
              </w:rPr>
            </w:pPr>
            <w:r>
              <w:rPr>
                <w:rFonts w:ascii="Times New Roman" w:hAnsi="Times New Roman" w:cs="Times New Roman"/>
                <w:sz w:val="21"/>
                <w:szCs w:val="21"/>
              </w:rPr>
              <w:t xml:space="preserve">Закупка путем запроса предложений может проводиться как в электронной форме, так и с использованием бумажных носителей. </w:t>
            </w:r>
          </w:p>
        </w:tc>
      </w:tr>
      <w:tr w:rsidR="009E1F3A" w:rsidTr="0095553B">
        <w:tc>
          <w:tcPr>
            <w:tcW w:w="1511" w:type="dxa"/>
          </w:tcPr>
          <w:p w:rsidR="009E1F3A" w:rsidRPr="001C616F" w:rsidRDefault="009E1F3A" w:rsidP="00903020">
            <w:pPr>
              <w:pStyle w:val="1"/>
              <w:shd w:val="clear" w:color="auto" w:fill="auto"/>
              <w:tabs>
                <w:tab w:val="left" w:pos="1440"/>
              </w:tabs>
              <w:ind w:right="40" w:firstLine="0"/>
              <w:rPr>
                <w:b/>
              </w:rPr>
            </w:pPr>
            <w:r w:rsidRPr="001C616F">
              <w:rPr>
                <w:b/>
              </w:rPr>
              <w:lastRenderedPageBreak/>
              <w:t xml:space="preserve">Глава </w:t>
            </w:r>
            <w:r w:rsidR="00736706">
              <w:rPr>
                <w:b/>
              </w:rPr>
              <w:t>6</w:t>
            </w:r>
          </w:p>
          <w:p w:rsidR="009E1F3A" w:rsidRPr="001C616F" w:rsidRDefault="00F756C0" w:rsidP="00903020">
            <w:pPr>
              <w:pStyle w:val="1"/>
              <w:shd w:val="clear" w:color="auto" w:fill="auto"/>
              <w:tabs>
                <w:tab w:val="left" w:pos="1440"/>
              </w:tabs>
              <w:ind w:right="40" w:firstLine="0"/>
              <w:rPr>
                <w:b/>
              </w:rPr>
            </w:pPr>
            <w:r>
              <w:rPr>
                <w:b/>
              </w:rPr>
              <w:t>Статья 46</w:t>
            </w:r>
          </w:p>
          <w:p w:rsidR="009E1F3A" w:rsidRDefault="009E1F3A" w:rsidP="00903020">
            <w:pPr>
              <w:jc w:val="center"/>
              <w:rPr>
                <w:rFonts w:ascii="Times New Roman" w:hAnsi="Times New Roman" w:cs="Times New Roman"/>
                <w:sz w:val="24"/>
                <w:szCs w:val="24"/>
              </w:rPr>
            </w:pPr>
          </w:p>
        </w:tc>
        <w:tc>
          <w:tcPr>
            <w:tcW w:w="6422" w:type="dxa"/>
          </w:tcPr>
          <w:p w:rsidR="009E1F3A" w:rsidRDefault="00736706" w:rsidP="00903020">
            <w:pPr>
              <w:jc w:val="center"/>
              <w:rPr>
                <w:rFonts w:ascii="Times New Roman" w:hAnsi="Times New Roman" w:cs="Times New Roman"/>
                <w:sz w:val="24"/>
                <w:szCs w:val="24"/>
              </w:rPr>
            </w:pPr>
            <w:r>
              <w:rPr>
                <w:rFonts w:ascii="Times New Roman" w:hAnsi="Times New Roman" w:cs="Times New Roman"/>
                <w:sz w:val="24"/>
                <w:szCs w:val="24"/>
              </w:rPr>
              <w:t>В тексте отсутствует</w:t>
            </w:r>
          </w:p>
        </w:tc>
        <w:tc>
          <w:tcPr>
            <w:tcW w:w="6804" w:type="dxa"/>
          </w:tcPr>
          <w:p w:rsidR="00736706" w:rsidRPr="00736706" w:rsidRDefault="00736706" w:rsidP="00736706">
            <w:pPr>
              <w:adjustRightInd w:val="0"/>
              <w:jc w:val="center"/>
              <w:outlineLvl w:val="0"/>
              <w:rPr>
                <w:rFonts w:ascii="Times New Roman" w:hAnsi="Times New Roman" w:cs="Times New Roman"/>
                <w:b/>
                <w:sz w:val="21"/>
                <w:szCs w:val="21"/>
              </w:rPr>
            </w:pPr>
            <w:r w:rsidRPr="00736706">
              <w:rPr>
                <w:rFonts w:ascii="Times New Roman" w:hAnsi="Times New Roman" w:cs="Times New Roman"/>
                <w:b/>
                <w:sz w:val="21"/>
                <w:szCs w:val="21"/>
              </w:rPr>
              <w:t xml:space="preserve">Глава </w:t>
            </w:r>
            <w:r w:rsidRPr="00736706">
              <w:rPr>
                <w:rFonts w:ascii="Times New Roman" w:hAnsi="Times New Roman" w:cs="Times New Roman"/>
                <w:b/>
                <w:sz w:val="21"/>
                <w:szCs w:val="21"/>
                <w:lang w:val="en-US"/>
              </w:rPr>
              <w:t>VI</w:t>
            </w:r>
            <w:r w:rsidRPr="00736706">
              <w:rPr>
                <w:rFonts w:ascii="Times New Roman" w:hAnsi="Times New Roman" w:cs="Times New Roman"/>
                <w:b/>
                <w:sz w:val="21"/>
                <w:szCs w:val="21"/>
              </w:rPr>
              <w:t>. Закупка в электронной форме</w:t>
            </w:r>
          </w:p>
          <w:p w:rsidR="00736706" w:rsidRDefault="00736706" w:rsidP="00736706">
            <w:pPr>
              <w:adjustRightInd w:val="0"/>
              <w:jc w:val="both"/>
              <w:rPr>
                <w:rFonts w:ascii="Times New Roman" w:hAnsi="Times New Roman" w:cs="Times New Roman"/>
                <w:sz w:val="21"/>
                <w:szCs w:val="21"/>
              </w:rPr>
            </w:pPr>
          </w:p>
          <w:p w:rsidR="00F756C0" w:rsidRPr="00F756C0" w:rsidRDefault="00F756C0" w:rsidP="00736706">
            <w:pPr>
              <w:adjustRightInd w:val="0"/>
              <w:jc w:val="both"/>
              <w:rPr>
                <w:rFonts w:ascii="Times New Roman" w:hAnsi="Times New Roman" w:cs="Times New Roman"/>
                <w:b/>
                <w:sz w:val="21"/>
                <w:szCs w:val="21"/>
              </w:rPr>
            </w:pPr>
            <w:r w:rsidRPr="00F756C0">
              <w:rPr>
                <w:rFonts w:ascii="Times New Roman" w:hAnsi="Times New Roman" w:cs="Times New Roman"/>
                <w:b/>
                <w:sz w:val="21"/>
                <w:szCs w:val="21"/>
              </w:rPr>
              <w:t>Статья 46. Проведение закупки в электронной форме.</w:t>
            </w:r>
          </w:p>
          <w:p w:rsidR="00F756C0" w:rsidRPr="00736706" w:rsidRDefault="00F756C0" w:rsidP="00736706">
            <w:pPr>
              <w:adjustRightInd w:val="0"/>
              <w:jc w:val="both"/>
              <w:rPr>
                <w:rFonts w:ascii="Times New Roman" w:hAnsi="Times New Roman" w:cs="Times New Roman"/>
                <w:sz w:val="21"/>
                <w:szCs w:val="21"/>
              </w:rPr>
            </w:pPr>
          </w:p>
          <w:p w:rsidR="00736706" w:rsidRPr="00736706" w:rsidRDefault="00736706" w:rsidP="00736706">
            <w:pPr>
              <w:adjustRightInd w:val="0"/>
              <w:ind w:firstLine="34"/>
              <w:jc w:val="both"/>
              <w:rPr>
                <w:rFonts w:ascii="Times New Roman" w:hAnsi="Times New Roman" w:cs="Times New Roman"/>
                <w:sz w:val="21"/>
                <w:szCs w:val="21"/>
              </w:rPr>
            </w:pPr>
            <w:r w:rsidRPr="00736706">
              <w:rPr>
                <w:rFonts w:ascii="Times New Roman" w:hAnsi="Times New Roman" w:cs="Times New Roman"/>
                <w:sz w:val="21"/>
                <w:szCs w:val="21"/>
              </w:rPr>
              <w:t>1. Заказчик вправе провести любую конкурентную процедуру закупки (конкурс, аукцион, запрос предложений, запрос котировок) в электронной форме.</w:t>
            </w:r>
          </w:p>
          <w:p w:rsidR="00736706" w:rsidRPr="00736706" w:rsidRDefault="00736706" w:rsidP="00736706">
            <w:pPr>
              <w:adjustRightInd w:val="0"/>
              <w:ind w:firstLine="34"/>
              <w:jc w:val="both"/>
              <w:rPr>
                <w:rFonts w:ascii="Times New Roman" w:hAnsi="Times New Roman" w:cs="Times New Roman"/>
                <w:sz w:val="21"/>
                <w:szCs w:val="21"/>
              </w:rPr>
            </w:pPr>
            <w:r w:rsidRPr="00736706">
              <w:rPr>
                <w:rFonts w:ascii="Times New Roman" w:hAnsi="Times New Roman" w:cs="Times New Roman"/>
                <w:sz w:val="21"/>
                <w:szCs w:val="21"/>
              </w:rPr>
              <w:t>2. При проведении закупки в электронной форме информаци</w:t>
            </w:r>
            <w:r>
              <w:rPr>
                <w:rFonts w:ascii="Times New Roman" w:hAnsi="Times New Roman" w:cs="Times New Roman"/>
                <w:sz w:val="21"/>
                <w:szCs w:val="21"/>
              </w:rPr>
              <w:t>я</w:t>
            </w:r>
            <w:r w:rsidRPr="00736706">
              <w:rPr>
                <w:rFonts w:ascii="Times New Roman" w:hAnsi="Times New Roman" w:cs="Times New Roman"/>
                <w:sz w:val="21"/>
                <w:szCs w:val="21"/>
              </w:rPr>
              <w:t xml:space="preserve"> о закупке</w:t>
            </w:r>
            <w:r>
              <w:rPr>
                <w:rFonts w:ascii="Times New Roman" w:hAnsi="Times New Roman" w:cs="Times New Roman"/>
                <w:sz w:val="21"/>
                <w:szCs w:val="21"/>
              </w:rPr>
              <w:t xml:space="preserve"> размещается на официальном сайте</w:t>
            </w:r>
            <w:r w:rsidRPr="00736706">
              <w:rPr>
                <w:rFonts w:ascii="Times New Roman" w:hAnsi="Times New Roman" w:cs="Times New Roman"/>
                <w:sz w:val="21"/>
                <w:szCs w:val="21"/>
              </w:rPr>
              <w:t xml:space="preserve"> и на электронной площадке.</w:t>
            </w:r>
          </w:p>
          <w:p w:rsidR="00736706" w:rsidRPr="00736706" w:rsidRDefault="00736706" w:rsidP="00736706">
            <w:pPr>
              <w:adjustRightInd w:val="0"/>
              <w:ind w:firstLine="34"/>
              <w:jc w:val="both"/>
              <w:rPr>
                <w:rFonts w:ascii="Times New Roman" w:hAnsi="Times New Roman" w:cs="Times New Roman"/>
                <w:sz w:val="21"/>
                <w:szCs w:val="21"/>
              </w:rPr>
            </w:pPr>
            <w:r w:rsidRPr="00736706">
              <w:rPr>
                <w:rFonts w:ascii="Times New Roman" w:hAnsi="Times New Roman" w:cs="Times New Roman"/>
                <w:sz w:val="21"/>
                <w:szCs w:val="21"/>
              </w:rPr>
              <w:t xml:space="preserve">3. Порядок проведения конкурентной закупки в электронной форме регулируется ст. 3.3 Закона </w:t>
            </w:r>
            <w:r w:rsidRPr="00736706">
              <w:rPr>
                <w:rFonts w:ascii="Times New Roman" w:hAnsi="Times New Roman" w:cs="Times New Roman"/>
                <w:sz w:val="21"/>
                <w:szCs w:val="21"/>
                <w:lang w:val="en-US"/>
              </w:rPr>
              <w:t>N</w:t>
            </w:r>
            <w:r w:rsidRPr="00736706">
              <w:rPr>
                <w:rFonts w:ascii="Times New Roman" w:hAnsi="Times New Roman" w:cs="Times New Roman"/>
                <w:sz w:val="21"/>
                <w:szCs w:val="21"/>
              </w:rPr>
              <w:t xml:space="preserve"> 223-ФЗ, настоящим Положением в части, не противоречащей указанной норме, регламентам, правилам проведения процедур, установленным оператором электронной площадки и соглашением, заключенным между Заказчиком и оператором электронной площадки.</w:t>
            </w:r>
          </w:p>
          <w:p w:rsidR="00156819" w:rsidRDefault="00156819" w:rsidP="00156819">
            <w:pPr>
              <w:pStyle w:val="1"/>
              <w:widowControl w:val="0"/>
              <w:shd w:val="clear" w:color="auto" w:fill="auto"/>
              <w:tabs>
                <w:tab w:val="left" w:pos="567"/>
                <w:tab w:val="left" w:pos="1167"/>
              </w:tabs>
              <w:spacing w:line="240" w:lineRule="auto"/>
              <w:ind w:firstLine="0"/>
              <w:rPr>
                <w:rFonts w:cs="Arial Unicode MS"/>
              </w:rPr>
            </w:pPr>
            <w:r>
              <w:t xml:space="preserve">4. </w:t>
            </w:r>
            <w:r w:rsidRPr="008E6242">
              <w:t xml:space="preserve">Закупки в форме электронных торгов осуществляются Заказчиком в соответствии с установленными Правительством Российской Федерации перечнем товаров, работ, услуг, размещение заказов соответственно на поставки, выполнение, оказание которых осуществляется путем проведения </w:t>
            </w:r>
            <w:r>
              <w:t>способом закупки</w:t>
            </w:r>
            <w:r w:rsidRPr="008E6242">
              <w:t xml:space="preserve"> в электронной форме.</w:t>
            </w:r>
            <w:r w:rsidRPr="008E191B">
              <w:t xml:space="preserve"> </w:t>
            </w:r>
            <w:r>
              <w:t>В случае если Правительством Российской Федерации установлен 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с учетом таможенного законодательства Таможенного союза и международных договоров Российской Федерации, а также особенно</w:t>
            </w:r>
            <w:r>
              <w:softHyphen/>
              <w:t>сти участия в закупке субъектов малого и среднего предпринимательства, та</w:t>
            </w:r>
            <w:r>
              <w:softHyphen/>
              <w:t>кие приоритет товаров российского происхождения, работ, услуг и особенно</w:t>
            </w:r>
            <w:r>
              <w:softHyphen/>
              <w:t>сти участия в закупке субъектов малого и среднего предпринимательства учи</w:t>
            </w:r>
            <w:r>
              <w:softHyphen/>
              <w:t>тываются при проведении закупочных процедур в соответствии с настоящим Положением.</w:t>
            </w:r>
          </w:p>
          <w:p w:rsidR="00736706" w:rsidRPr="00736706" w:rsidRDefault="00156819" w:rsidP="00736706">
            <w:pPr>
              <w:adjustRightInd w:val="0"/>
              <w:ind w:firstLine="34"/>
              <w:jc w:val="both"/>
              <w:rPr>
                <w:rFonts w:ascii="Times New Roman" w:hAnsi="Times New Roman" w:cs="Times New Roman"/>
                <w:sz w:val="21"/>
                <w:szCs w:val="21"/>
              </w:rPr>
            </w:pPr>
            <w:r>
              <w:rPr>
                <w:rFonts w:ascii="Times New Roman" w:hAnsi="Times New Roman" w:cs="Times New Roman"/>
                <w:sz w:val="21"/>
                <w:szCs w:val="21"/>
              </w:rPr>
              <w:t>5</w:t>
            </w:r>
            <w:r w:rsidR="00736706" w:rsidRPr="00736706">
              <w:rPr>
                <w:rFonts w:ascii="Times New Roman" w:hAnsi="Times New Roman" w:cs="Times New Roman"/>
                <w:sz w:val="21"/>
                <w:szCs w:val="21"/>
              </w:rPr>
              <w:t>. По результатам проведения процедуры закупки в электронной форме Заказчик и победитель закупки заключают договор в электронной форме с использованием программно-аппаратных средств электронной площадки.</w:t>
            </w:r>
          </w:p>
          <w:p w:rsidR="00736706" w:rsidRPr="00736706" w:rsidRDefault="00156819" w:rsidP="00736706">
            <w:pPr>
              <w:adjustRightInd w:val="0"/>
              <w:ind w:firstLine="34"/>
              <w:jc w:val="both"/>
              <w:rPr>
                <w:rFonts w:ascii="Times New Roman" w:hAnsi="Times New Roman" w:cs="Times New Roman"/>
                <w:sz w:val="21"/>
                <w:szCs w:val="21"/>
              </w:rPr>
            </w:pPr>
            <w:r>
              <w:rPr>
                <w:rFonts w:ascii="Times New Roman" w:hAnsi="Times New Roman" w:cs="Times New Roman"/>
                <w:sz w:val="21"/>
                <w:szCs w:val="21"/>
              </w:rPr>
              <w:t>6</w:t>
            </w:r>
            <w:r w:rsidR="00736706" w:rsidRPr="00736706">
              <w:rPr>
                <w:rFonts w:ascii="Times New Roman" w:hAnsi="Times New Roman" w:cs="Times New Roman"/>
                <w:sz w:val="21"/>
                <w:szCs w:val="21"/>
              </w:rPr>
              <w:t>. При осуществлении конкурентной закупки в электронной форме оператор электронной площадки обеспечивает:</w:t>
            </w:r>
          </w:p>
          <w:p w:rsidR="00736706" w:rsidRPr="00736706" w:rsidRDefault="00736706" w:rsidP="00736706">
            <w:pPr>
              <w:adjustRightInd w:val="0"/>
              <w:ind w:firstLine="34"/>
              <w:jc w:val="both"/>
              <w:rPr>
                <w:rFonts w:ascii="Times New Roman" w:hAnsi="Times New Roman" w:cs="Times New Roman"/>
                <w:sz w:val="21"/>
                <w:szCs w:val="21"/>
              </w:rPr>
            </w:pPr>
            <w:r>
              <w:rPr>
                <w:rFonts w:ascii="Times New Roman" w:hAnsi="Times New Roman" w:cs="Times New Roman"/>
                <w:sz w:val="21"/>
                <w:szCs w:val="21"/>
              </w:rPr>
              <w:lastRenderedPageBreak/>
              <w:t>а</w:t>
            </w:r>
            <w:r w:rsidRPr="00736706">
              <w:rPr>
                <w:rFonts w:ascii="Times New Roman" w:hAnsi="Times New Roman" w:cs="Times New Roman"/>
                <w:sz w:val="21"/>
                <w:szCs w:val="21"/>
              </w:rPr>
              <w:t xml:space="preserve">)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w:t>
            </w:r>
          </w:p>
          <w:p w:rsidR="00736706" w:rsidRPr="00736706" w:rsidRDefault="00736706" w:rsidP="00736706">
            <w:pPr>
              <w:adjustRightInd w:val="0"/>
              <w:ind w:firstLine="34"/>
              <w:jc w:val="both"/>
              <w:rPr>
                <w:rFonts w:ascii="Times New Roman" w:hAnsi="Times New Roman" w:cs="Times New Roman"/>
                <w:sz w:val="21"/>
                <w:szCs w:val="21"/>
              </w:rPr>
            </w:pPr>
            <w:r>
              <w:rPr>
                <w:rFonts w:ascii="Times New Roman" w:hAnsi="Times New Roman" w:cs="Times New Roman"/>
                <w:sz w:val="21"/>
                <w:szCs w:val="21"/>
              </w:rPr>
              <w:t>б</w:t>
            </w:r>
            <w:r w:rsidRPr="00736706">
              <w:rPr>
                <w:rFonts w:ascii="Times New Roman" w:hAnsi="Times New Roman" w:cs="Times New Roman"/>
                <w:sz w:val="21"/>
                <w:szCs w:val="21"/>
              </w:rPr>
              <w:t xml:space="preserve">) размещение </w:t>
            </w:r>
            <w:r>
              <w:rPr>
                <w:rFonts w:ascii="Times New Roman" w:hAnsi="Times New Roman" w:cs="Times New Roman"/>
                <w:sz w:val="21"/>
                <w:szCs w:val="21"/>
              </w:rPr>
              <w:t>на официальном сайте</w:t>
            </w:r>
            <w:r w:rsidRPr="00736706">
              <w:rPr>
                <w:rFonts w:ascii="Times New Roman" w:hAnsi="Times New Roman" w:cs="Times New Roman"/>
                <w:sz w:val="21"/>
                <w:szCs w:val="21"/>
              </w:rPr>
              <w:t xml:space="preserve"> таких разъяснений; </w:t>
            </w:r>
          </w:p>
          <w:p w:rsidR="00736706" w:rsidRPr="00736706" w:rsidRDefault="00736706" w:rsidP="00736706">
            <w:pPr>
              <w:adjustRightInd w:val="0"/>
              <w:ind w:firstLine="34"/>
              <w:jc w:val="both"/>
              <w:rPr>
                <w:rFonts w:ascii="Times New Roman" w:hAnsi="Times New Roman" w:cs="Times New Roman"/>
                <w:sz w:val="21"/>
                <w:szCs w:val="21"/>
              </w:rPr>
            </w:pPr>
            <w:r>
              <w:rPr>
                <w:rFonts w:ascii="Times New Roman" w:hAnsi="Times New Roman" w:cs="Times New Roman"/>
                <w:sz w:val="21"/>
                <w:szCs w:val="21"/>
              </w:rPr>
              <w:t>в</w:t>
            </w:r>
            <w:r w:rsidRPr="00736706">
              <w:rPr>
                <w:rFonts w:ascii="Times New Roman" w:hAnsi="Times New Roman" w:cs="Times New Roman"/>
                <w:sz w:val="21"/>
                <w:szCs w:val="21"/>
              </w:rPr>
              <w:t xml:space="preserve">) подачу заявок на участие в конкурентной закупке в электронной форме, окончательных предложений; </w:t>
            </w:r>
          </w:p>
          <w:p w:rsidR="00736706" w:rsidRPr="00736706" w:rsidRDefault="00736706" w:rsidP="00736706">
            <w:pPr>
              <w:adjustRightInd w:val="0"/>
              <w:ind w:firstLine="34"/>
              <w:jc w:val="both"/>
              <w:rPr>
                <w:rFonts w:ascii="Times New Roman" w:hAnsi="Times New Roman" w:cs="Times New Roman"/>
                <w:sz w:val="21"/>
                <w:szCs w:val="21"/>
              </w:rPr>
            </w:pPr>
            <w:r>
              <w:rPr>
                <w:rFonts w:ascii="Times New Roman" w:hAnsi="Times New Roman" w:cs="Times New Roman"/>
                <w:sz w:val="21"/>
                <w:szCs w:val="21"/>
              </w:rPr>
              <w:t>г</w:t>
            </w:r>
            <w:r w:rsidRPr="00736706">
              <w:rPr>
                <w:rFonts w:ascii="Times New Roman" w:hAnsi="Times New Roman" w:cs="Times New Roman"/>
                <w:sz w:val="21"/>
                <w:szCs w:val="21"/>
              </w:rPr>
              <w:t xml:space="preserve">) предоставление комиссии по закупкам доступа к указанным заявкам; </w:t>
            </w:r>
          </w:p>
          <w:p w:rsidR="00736706" w:rsidRPr="00736706" w:rsidRDefault="00736706" w:rsidP="00736706">
            <w:pPr>
              <w:adjustRightInd w:val="0"/>
              <w:ind w:firstLine="34"/>
              <w:jc w:val="both"/>
              <w:rPr>
                <w:rFonts w:ascii="Times New Roman" w:hAnsi="Times New Roman" w:cs="Times New Roman"/>
                <w:sz w:val="21"/>
                <w:szCs w:val="21"/>
              </w:rPr>
            </w:pPr>
            <w:r>
              <w:rPr>
                <w:rFonts w:ascii="Times New Roman" w:hAnsi="Times New Roman" w:cs="Times New Roman"/>
                <w:sz w:val="21"/>
                <w:szCs w:val="21"/>
              </w:rPr>
              <w:t>д</w:t>
            </w:r>
            <w:r w:rsidRPr="00736706">
              <w:rPr>
                <w:rFonts w:ascii="Times New Roman" w:hAnsi="Times New Roman" w:cs="Times New Roman"/>
                <w:sz w:val="21"/>
                <w:szCs w:val="21"/>
              </w:rPr>
              <w:t xml:space="preserve">) сопоставление ценовых предложений, дополнительных ценовых предложений участников конкурентной закупки в электронной форме; </w:t>
            </w:r>
          </w:p>
          <w:p w:rsidR="00736706" w:rsidRPr="00736706" w:rsidRDefault="00736706" w:rsidP="00736706">
            <w:pPr>
              <w:adjustRightInd w:val="0"/>
              <w:ind w:firstLine="34"/>
              <w:jc w:val="both"/>
              <w:rPr>
                <w:rFonts w:ascii="Times New Roman" w:hAnsi="Times New Roman" w:cs="Times New Roman"/>
                <w:sz w:val="21"/>
                <w:szCs w:val="21"/>
              </w:rPr>
            </w:pPr>
            <w:r>
              <w:rPr>
                <w:rFonts w:ascii="Times New Roman" w:hAnsi="Times New Roman" w:cs="Times New Roman"/>
                <w:sz w:val="21"/>
                <w:szCs w:val="21"/>
              </w:rPr>
              <w:t>е</w:t>
            </w:r>
            <w:r w:rsidRPr="00736706">
              <w:rPr>
                <w:rFonts w:ascii="Times New Roman" w:hAnsi="Times New Roman" w:cs="Times New Roman"/>
                <w:sz w:val="21"/>
                <w:szCs w:val="21"/>
              </w:rPr>
              <w:t>) формирование проектов протоколов, составляемых в соответствии с Законом N 223-ФЗ.</w:t>
            </w:r>
          </w:p>
          <w:p w:rsidR="00736706" w:rsidRPr="00736706" w:rsidRDefault="00156819" w:rsidP="00736706">
            <w:pPr>
              <w:adjustRightInd w:val="0"/>
              <w:ind w:firstLine="34"/>
              <w:jc w:val="both"/>
              <w:rPr>
                <w:rFonts w:ascii="Times New Roman" w:hAnsi="Times New Roman" w:cs="Times New Roman"/>
                <w:sz w:val="21"/>
                <w:szCs w:val="21"/>
              </w:rPr>
            </w:pPr>
            <w:r>
              <w:rPr>
                <w:rFonts w:ascii="Times New Roman" w:hAnsi="Times New Roman" w:cs="Times New Roman"/>
                <w:sz w:val="21"/>
                <w:szCs w:val="21"/>
              </w:rPr>
              <w:t>7</w:t>
            </w:r>
            <w:r w:rsidR="00736706" w:rsidRPr="00736706">
              <w:rPr>
                <w:rFonts w:ascii="Times New Roman" w:hAnsi="Times New Roman" w:cs="Times New Roman"/>
                <w:sz w:val="21"/>
                <w:szCs w:val="21"/>
              </w:rPr>
              <w:t>. Участнику конкурентной закупки в электронной форме для участия в ней необходимо получить аккредитацию на электронной площадке в порядке, установленном оператором электронной площадки.</w:t>
            </w:r>
          </w:p>
          <w:p w:rsidR="009E1F3A" w:rsidRDefault="00156819" w:rsidP="00156819">
            <w:pPr>
              <w:adjustRightInd w:val="0"/>
              <w:ind w:firstLine="34"/>
              <w:jc w:val="both"/>
              <w:rPr>
                <w:rFonts w:ascii="Times New Roman" w:hAnsi="Times New Roman" w:cs="Times New Roman"/>
                <w:sz w:val="24"/>
                <w:szCs w:val="24"/>
              </w:rPr>
            </w:pPr>
            <w:r>
              <w:rPr>
                <w:rFonts w:ascii="Times New Roman" w:hAnsi="Times New Roman" w:cs="Times New Roman"/>
                <w:sz w:val="21"/>
                <w:szCs w:val="21"/>
              </w:rPr>
              <w:t>8</w:t>
            </w:r>
            <w:r w:rsidR="00736706" w:rsidRPr="00736706">
              <w:rPr>
                <w:rFonts w:ascii="Times New Roman" w:hAnsi="Times New Roman" w:cs="Times New Roman"/>
                <w:sz w:val="21"/>
                <w:szCs w:val="21"/>
              </w:rPr>
              <w:t>. Обмен между участником конкурентной закупки в электронной форме, Заказчиком и оператором электронной площадки информацией, связанной с получением аккредитации на электронной площадке, проведением конкурентной закупки в электронной форме, осуществляется на электронной площадке в форме электронных документов, которые должны быть подписаны электронной подписью лица, имеющего право действовать от имени соответственно участника такой закупки, Заказчика, оператора электронной площадки.</w:t>
            </w:r>
          </w:p>
        </w:tc>
      </w:tr>
      <w:tr w:rsidR="00F756C0" w:rsidTr="0095553B">
        <w:tc>
          <w:tcPr>
            <w:tcW w:w="1511" w:type="dxa"/>
          </w:tcPr>
          <w:p w:rsidR="00F756C0" w:rsidRPr="001C616F" w:rsidRDefault="00F756C0" w:rsidP="00F756C0">
            <w:pPr>
              <w:pStyle w:val="1"/>
              <w:shd w:val="clear" w:color="auto" w:fill="auto"/>
              <w:tabs>
                <w:tab w:val="left" w:pos="1440"/>
              </w:tabs>
              <w:ind w:right="40" w:firstLine="0"/>
              <w:rPr>
                <w:b/>
              </w:rPr>
            </w:pPr>
            <w:r w:rsidRPr="001C616F">
              <w:rPr>
                <w:b/>
              </w:rPr>
              <w:lastRenderedPageBreak/>
              <w:t xml:space="preserve">Глава </w:t>
            </w:r>
            <w:r>
              <w:rPr>
                <w:b/>
              </w:rPr>
              <w:t>7</w:t>
            </w:r>
          </w:p>
          <w:p w:rsidR="00F756C0" w:rsidRPr="001C616F" w:rsidRDefault="001604CE" w:rsidP="00F756C0">
            <w:pPr>
              <w:pStyle w:val="1"/>
              <w:shd w:val="clear" w:color="auto" w:fill="auto"/>
              <w:tabs>
                <w:tab w:val="left" w:pos="1440"/>
              </w:tabs>
              <w:ind w:right="40" w:firstLine="0"/>
              <w:rPr>
                <w:b/>
              </w:rPr>
            </w:pPr>
            <w:r>
              <w:rPr>
                <w:b/>
              </w:rPr>
              <w:t>Стать 47 - 48</w:t>
            </w:r>
          </w:p>
          <w:p w:rsidR="00F756C0" w:rsidRDefault="00F756C0" w:rsidP="00F756C0">
            <w:pPr>
              <w:jc w:val="center"/>
              <w:rPr>
                <w:rFonts w:ascii="Times New Roman" w:hAnsi="Times New Roman" w:cs="Times New Roman"/>
                <w:sz w:val="24"/>
                <w:szCs w:val="24"/>
              </w:rPr>
            </w:pPr>
          </w:p>
        </w:tc>
        <w:tc>
          <w:tcPr>
            <w:tcW w:w="6422" w:type="dxa"/>
          </w:tcPr>
          <w:p w:rsidR="00F756C0" w:rsidRDefault="00F756C0" w:rsidP="00F756C0">
            <w:pPr>
              <w:jc w:val="center"/>
              <w:rPr>
                <w:rFonts w:ascii="Times New Roman" w:hAnsi="Times New Roman" w:cs="Times New Roman"/>
                <w:sz w:val="24"/>
                <w:szCs w:val="24"/>
              </w:rPr>
            </w:pPr>
            <w:r>
              <w:rPr>
                <w:rFonts w:ascii="Times New Roman" w:hAnsi="Times New Roman" w:cs="Times New Roman"/>
                <w:sz w:val="24"/>
                <w:szCs w:val="24"/>
              </w:rPr>
              <w:t>В тексте отсутствует</w:t>
            </w:r>
          </w:p>
        </w:tc>
        <w:tc>
          <w:tcPr>
            <w:tcW w:w="6804" w:type="dxa"/>
          </w:tcPr>
          <w:p w:rsidR="00F756C0" w:rsidRPr="00736706" w:rsidRDefault="00F756C0" w:rsidP="00F756C0">
            <w:pPr>
              <w:adjustRightInd w:val="0"/>
              <w:jc w:val="center"/>
              <w:outlineLvl w:val="0"/>
              <w:rPr>
                <w:rFonts w:ascii="Times New Roman" w:hAnsi="Times New Roman" w:cs="Times New Roman"/>
                <w:b/>
                <w:sz w:val="21"/>
                <w:szCs w:val="21"/>
              </w:rPr>
            </w:pPr>
            <w:r w:rsidRPr="00736706">
              <w:rPr>
                <w:rFonts w:ascii="Times New Roman" w:hAnsi="Times New Roman" w:cs="Times New Roman"/>
                <w:b/>
                <w:sz w:val="21"/>
                <w:szCs w:val="21"/>
              </w:rPr>
              <w:t xml:space="preserve">Глава </w:t>
            </w:r>
            <w:r w:rsidRPr="00736706">
              <w:rPr>
                <w:rFonts w:ascii="Times New Roman" w:hAnsi="Times New Roman" w:cs="Times New Roman"/>
                <w:b/>
                <w:sz w:val="21"/>
                <w:szCs w:val="21"/>
                <w:lang w:val="en-US"/>
              </w:rPr>
              <w:t>VI</w:t>
            </w:r>
            <w:r>
              <w:rPr>
                <w:rFonts w:ascii="Times New Roman" w:hAnsi="Times New Roman" w:cs="Times New Roman"/>
                <w:b/>
                <w:sz w:val="21"/>
                <w:szCs w:val="21"/>
                <w:lang w:val="en-US"/>
              </w:rPr>
              <w:t>I</w:t>
            </w:r>
            <w:r w:rsidRPr="00736706">
              <w:rPr>
                <w:rFonts w:ascii="Times New Roman" w:hAnsi="Times New Roman" w:cs="Times New Roman"/>
                <w:b/>
                <w:sz w:val="21"/>
                <w:szCs w:val="21"/>
              </w:rPr>
              <w:t>. Зак</w:t>
            </w:r>
            <w:r>
              <w:rPr>
                <w:rFonts w:ascii="Times New Roman" w:hAnsi="Times New Roman" w:cs="Times New Roman"/>
                <w:b/>
                <w:sz w:val="21"/>
                <w:szCs w:val="21"/>
              </w:rPr>
              <w:t>рытые закупки</w:t>
            </w:r>
          </w:p>
          <w:p w:rsidR="00F756C0" w:rsidRDefault="00F756C0" w:rsidP="00F756C0">
            <w:pPr>
              <w:adjustRightInd w:val="0"/>
              <w:jc w:val="both"/>
              <w:rPr>
                <w:rFonts w:ascii="Times New Roman" w:hAnsi="Times New Roman" w:cs="Times New Roman"/>
                <w:sz w:val="21"/>
                <w:szCs w:val="21"/>
              </w:rPr>
            </w:pPr>
          </w:p>
          <w:p w:rsidR="00F756C0" w:rsidRDefault="00F756C0" w:rsidP="00F756C0">
            <w:pPr>
              <w:adjustRightInd w:val="0"/>
              <w:jc w:val="both"/>
              <w:rPr>
                <w:rFonts w:ascii="Times New Roman" w:hAnsi="Times New Roman" w:cs="Times New Roman"/>
                <w:b/>
                <w:sz w:val="21"/>
                <w:szCs w:val="21"/>
              </w:rPr>
            </w:pPr>
            <w:r w:rsidRPr="00F756C0">
              <w:rPr>
                <w:rFonts w:ascii="Times New Roman" w:hAnsi="Times New Roman" w:cs="Times New Roman"/>
                <w:b/>
                <w:sz w:val="21"/>
                <w:szCs w:val="21"/>
              </w:rPr>
              <w:t>Статья 4</w:t>
            </w:r>
            <w:r w:rsidR="00B75E54">
              <w:rPr>
                <w:rFonts w:ascii="Times New Roman" w:hAnsi="Times New Roman" w:cs="Times New Roman"/>
                <w:b/>
                <w:sz w:val="21"/>
                <w:szCs w:val="21"/>
              </w:rPr>
              <w:t>7</w:t>
            </w:r>
            <w:r w:rsidRPr="00F756C0">
              <w:rPr>
                <w:rFonts w:ascii="Times New Roman" w:hAnsi="Times New Roman" w:cs="Times New Roman"/>
                <w:b/>
                <w:sz w:val="21"/>
                <w:szCs w:val="21"/>
              </w:rPr>
              <w:t xml:space="preserve">. </w:t>
            </w:r>
            <w:r w:rsidR="00B75E54">
              <w:rPr>
                <w:rFonts w:ascii="Times New Roman" w:hAnsi="Times New Roman" w:cs="Times New Roman"/>
                <w:b/>
                <w:sz w:val="21"/>
                <w:szCs w:val="21"/>
              </w:rPr>
              <w:t>Закупки, проводимые закрытым способом.</w:t>
            </w:r>
          </w:p>
          <w:p w:rsidR="00B75E54" w:rsidRDefault="00B75E54" w:rsidP="00F756C0">
            <w:pPr>
              <w:adjustRightInd w:val="0"/>
              <w:jc w:val="both"/>
              <w:rPr>
                <w:rFonts w:ascii="Times New Roman" w:hAnsi="Times New Roman" w:cs="Times New Roman"/>
                <w:b/>
                <w:sz w:val="21"/>
                <w:szCs w:val="21"/>
              </w:rPr>
            </w:pPr>
          </w:p>
          <w:p w:rsidR="00B75E54" w:rsidRDefault="00B75E54" w:rsidP="001604CE">
            <w:pPr>
              <w:adjustRightInd w:val="0"/>
              <w:ind w:firstLine="318"/>
              <w:jc w:val="both"/>
              <w:rPr>
                <w:rFonts w:ascii="Times New Roman" w:hAnsi="Times New Roman" w:cs="Times New Roman"/>
                <w:sz w:val="21"/>
                <w:szCs w:val="21"/>
              </w:rPr>
            </w:pPr>
            <w:r w:rsidRPr="00B75E54">
              <w:rPr>
                <w:rFonts w:ascii="Times New Roman" w:hAnsi="Times New Roman" w:cs="Times New Roman"/>
                <w:sz w:val="21"/>
                <w:szCs w:val="21"/>
              </w:rPr>
              <w:t>1. Закрыты</w:t>
            </w:r>
            <w:r>
              <w:rPr>
                <w:rFonts w:ascii="Times New Roman" w:hAnsi="Times New Roman" w:cs="Times New Roman"/>
                <w:sz w:val="21"/>
                <w:szCs w:val="21"/>
              </w:rPr>
              <w:t xml:space="preserve">м способом могут проводиться следующие конкурентные закупочные процедуры - </w:t>
            </w:r>
            <w:r w:rsidRPr="00B75E54">
              <w:rPr>
                <w:rFonts w:ascii="Times New Roman" w:hAnsi="Times New Roman" w:cs="Times New Roman"/>
                <w:sz w:val="21"/>
                <w:szCs w:val="21"/>
              </w:rPr>
              <w:t xml:space="preserve"> </w:t>
            </w:r>
            <w:r>
              <w:rPr>
                <w:rFonts w:ascii="Times New Roman" w:hAnsi="Times New Roman" w:cs="Times New Roman"/>
                <w:sz w:val="21"/>
                <w:szCs w:val="21"/>
              </w:rPr>
              <w:t xml:space="preserve">закрытый </w:t>
            </w:r>
            <w:r w:rsidRPr="00B75E54">
              <w:rPr>
                <w:rFonts w:ascii="Times New Roman" w:hAnsi="Times New Roman" w:cs="Times New Roman"/>
                <w:sz w:val="21"/>
                <w:szCs w:val="21"/>
              </w:rPr>
              <w:t>конкурс, закрытый аукцион, закры</w:t>
            </w:r>
            <w:r>
              <w:rPr>
                <w:rFonts w:ascii="Times New Roman" w:hAnsi="Times New Roman" w:cs="Times New Roman"/>
                <w:sz w:val="21"/>
                <w:szCs w:val="21"/>
              </w:rPr>
              <w:t>ты</w:t>
            </w:r>
            <w:r w:rsidRPr="00B75E54">
              <w:rPr>
                <w:rFonts w:ascii="Times New Roman" w:hAnsi="Times New Roman" w:cs="Times New Roman"/>
                <w:sz w:val="21"/>
                <w:szCs w:val="21"/>
              </w:rPr>
              <w:t>й запрос котирово</w:t>
            </w:r>
            <w:r>
              <w:rPr>
                <w:rFonts w:ascii="Times New Roman" w:hAnsi="Times New Roman" w:cs="Times New Roman"/>
                <w:sz w:val="21"/>
                <w:szCs w:val="21"/>
              </w:rPr>
              <w:t>к</w:t>
            </w:r>
            <w:r w:rsidRPr="00B75E54">
              <w:rPr>
                <w:rFonts w:ascii="Times New Roman" w:hAnsi="Times New Roman" w:cs="Times New Roman"/>
                <w:sz w:val="21"/>
                <w:szCs w:val="21"/>
              </w:rPr>
              <w:t>, закрытый запрос предложений</w:t>
            </w:r>
            <w:r>
              <w:rPr>
                <w:rFonts w:ascii="Times New Roman" w:hAnsi="Times New Roman" w:cs="Times New Roman"/>
                <w:sz w:val="21"/>
                <w:szCs w:val="21"/>
              </w:rPr>
              <w:t>.</w:t>
            </w:r>
          </w:p>
          <w:p w:rsidR="001604CE" w:rsidRPr="00B75E54" w:rsidRDefault="001604CE" w:rsidP="001604CE">
            <w:pPr>
              <w:adjustRightInd w:val="0"/>
              <w:ind w:firstLine="318"/>
              <w:jc w:val="both"/>
              <w:rPr>
                <w:rFonts w:ascii="Times New Roman" w:hAnsi="Times New Roman" w:cs="Times New Roman"/>
                <w:sz w:val="21"/>
                <w:szCs w:val="21"/>
              </w:rPr>
            </w:pPr>
            <w:r>
              <w:rPr>
                <w:rFonts w:ascii="Times New Roman" w:hAnsi="Times New Roman" w:cs="Times New Roman"/>
                <w:sz w:val="21"/>
                <w:szCs w:val="21"/>
              </w:rPr>
              <w:t>2</w:t>
            </w:r>
            <w:r w:rsidRPr="00B75E54">
              <w:rPr>
                <w:rFonts w:ascii="Times New Roman" w:hAnsi="Times New Roman" w:cs="Times New Roman"/>
                <w:sz w:val="21"/>
                <w:szCs w:val="21"/>
              </w:rPr>
              <w:t xml:space="preserve">. Порядок проведения закрытой конкурентной закупки регулируется положениями ст. ст. 3.2, 3.5 Закона </w:t>
            </w:r>
            <w:r w:rsidRPr="00B75E54">
              <w:rPr>
                <w:rFonts w:ascii="Times New Roman" w:hAnsi="Times New Roman" w:cs="Times New Roman"/>
                <w:sz w:val="21"/>
                <w:szCs w:val="21"/>
                <w:lang w:val="en-US"/>
              </w:rPr>
              <w:t>N</w:t>
            </w:r>
            <w:r w:rsidRPr="00B75E54">
              <w:rPr>
                <w:rFonts w:ascii="Times New Roman" w:hAnsi="Times New Roman" w:cs="Times New Roman"/>
                <w:sz w:val="21"/>
                <w:szCs w:val="21"/>
              </w:rPr>
              <w:t xml:space="preserve"> 223-ФЗ и настоящим Положением.</w:t>
            </w:r>
          </w:p>
          <w:p w:rsidR="00B75E54" w:rsidRPr="00B75E54" w:rsidRDefault="001604CE" w:rsidP="001604CE">
            <w:pPr>
              <w:adjustRightInd w:val="0"/>
              <w:ind w:firstLine="318"/>
              <w:jc w:val="both"/>
              <w:rPr>
                <w:rFonts w:ascii="Times New Roman" w:hAnsi="Times New Roman" w:cs="Times New Roman"/>
                <w:sz w:val="21"/>
                <w:szCs w:val="21"/>
              </w:rPr>
            </w:pPr>
            <w:r>
              <w:rPr>
                <w:rFonts w:ascii="Times New Roman" w:hAnsi="Times New Roman" w:cs="Times New Roman"/>
                <w:sz w:val="21"/>
                <w:szCs w:val="21"/>
              </w:rPr>
              <w:t>3</w:t>
            </w:r>
            <w:r w:rsidR="00B75E54">
              <w:rPr>
                <w:rFonts w:ascii="Times New Roman" w:hAnsi="Times New Roman" w:cs="Times New Roman"/>
                <w:sz w:val="21"/>
                <w:szCs w:val="21"/>
              </w:rPr>
              <w:t xml:space="preserve">. </w:t>
            </w:r>
            <w:r w:rsidR="00B75E54" w:rsidRPr="00B75E54">
              <w:rPr>
                <w:rFonts w:ascii="Times New Roman" w:hAnsi="Times New Roman" w:cs="Times New Roman"/>
                <w:sz w:val="21"/>
                <w:szCs w:val="21"/>
              </w:rPr>
              <w:t>Закрытая конкурентная закупка может осуществляться указанными способами и в электронной форме, если Правительством РФ определены особенности документооборота при осуществлении таких закупок в электронной форме, а также перечень операторов электронных площадок для их осуществления и порядок аккредитации на них. В этом случае закрытая закупка проводится в порядке, предусмотренном настоящим Положением, регламентами и правилами проведения процедур, установленными оператором электронной площадки и соглашением, заключенным между ним и Заказчиком.</w:t>
            </w:r>
          </w:p>
          <w:p w:rsidR="00B75E54" w:rsidRPr="00B75E54" w:rsidRDefault="001604CE" w:rsidP="001604CE">
            <w:pPr>
              <w:adjustRightInd w:val="0"/>
              <w:ind w:firstLine="318"/>
              <w:jc w:val="both"/>
              <w:rPr>
                <w:rFonts w:ascii="Times New Roman" w:hAnsi="Times New Roman" w:cs="Times New Roman"/>
                <w:sz w:val="21"/>
                <w:szCs w:val="21"/>
              </w:rPr>
            </w:pPr>
            <w:r>
              <w:rPr>
                <w:rFonts w:ascii="Times New Roman" w:hAnsi="Times New Roman" w:cs="Times New Roman"/>
                <w:sz w:val="21"/>
                <w:szCs w:val="21"/>
              </w:rPr>
              <w:t>4</w:t>
            </w:r>
            <w:r w:rsidR="00B75E54">
              <w:rPr>
                <w:rFonts w:ascii="Times New Roman" w:hAnsi="Times New Roman" w:cs="Times New Roman"/>
                <w:sz w:val="21"/>
                <w:szCs w:val="21"/>
              </w:rPr>
              <w:t>.</w:t>
            </w:r>
            <w:r w:rsidR="00B75E54" w:rsidRPr="00B75E54">
              <w:rPr>
                <w:rFonts w:ascii="Times New Roman" w:hAnsi="Times New Roman" w:cs="Times New Roman"/>
                <w:sz w:val="21"/>
                <w:szCs w:val="21"/>
              </w:rPr>
              <w:t xml:space="preserve"> Информация о закрытой конкурентной закупке не размещается </w:t>
            </w:r>
            <w:r w:rsidR="00B75E54">
              <w:rPr>
                <w:rFonts w:ascii="Times New Roman" w:hAnsi="Times New Roman" w:cs="Times New Roman"/>
                <w:sz w:val="21"/>
                <w:szCs w:val="21"/>
              </w:rPr>
              <w:t>на официальном сайте</w:t>
            </w:r>
            <w:r w:rsidR="00B75E54" w:rsidRPr="00B75E54">
              <w:rPr>
                <w:rFonts w:ascii="Times New Roman" w:hAnsi="Times New Roman" w:cs="Times New Roman"/>
                <w:sz w:val="21"/>
                <w:szCs w:val="21"/>
              </w:rPr>
              <w:t xml:space="preserve">. </w:t>
            </w:r>
          </w:p>
          <w:p w:rsidR="001604CE" w:rsidRDefault="001604CE" w:rsidP="001604CE">
            <w:pPr>
              <w:adjustRightInd w:val="0"/>
              <w:ind w:firstLine="318"/>
              <w:jc w:val="both"/>
              <w:rPr>
                <w:rFonts w:ascii="Times New Roman" w:hAnsi="Times New Roman" w:cs="Times New Roman"/>
                <w:sz w:val="21"/>
                <w:szCs w:val="21"/>
              </w:rPr>
            </w:pPr>
            <w:r>
              <w:rPr>
                <w:rFonts w:ascii="Times New Roman" w:hAnsi="Times New Roman" w:cs="Times New Roman"/>
                <w:sz w:val="21"/>
                <w:szCs w:val="21"/>
              </w:rPr>
              <w:t>5</w:t>
            </w:r>
            <w:r w:rsidR="00B75E54" w:rsidRPr="00B75E54">
              <w:rPr>
                <w:rFonts w:ascii="Times New Roman" w:hAnsi="Times New Roman" w:cs="Times New Roman"/>
                <w:sz w:val="21"/>
                <w:szCs w:val="21"/>
              </w:rPr>
              <w:t xml:space="preserve">. Приглашения принять участие в закрытой конкурентной закупке с приложением документации о закупке направляется Заказчиком двум и более лицам, которые способны осуществить поставки товаров, </w:t>
            </w:r>
            <w:r w:rsidR="00B75E54" w:rsidRPr="00B75E54">
              <w:rPr>
                <w:rFonts w:ascii="Times New Roman" w:hAnsi="Times New Roman" w:cs="Times New Roman"/>
                <w:sz w:val="21"/>
                <w:szCs w:val="21"/>
              </w:rPr>
              <w:lastRenderedPageBreak/>
              <w:t xml:space="preserve">выполнение работ, оказание услуг, являющиеся предметом закрытой конкурентной закупки, в сроки, </w:t>
            </w:r>
            <w:r>
              <w:rPr>
                <w:rFonts w:ascii="Times New Roman" w:hAnsi="Times New Roman" w:cs="Times New Roman"/>
                <w:sz w:val="21"/>
                <w:szCs w:val="21"/>
              </w:rPr>
              <w:t>установленные для размещения на официальном сайте извещения об осуществлении конкурентной закупки, документации о конкурентной закупке</w:t>
            </w:r>
            <w:r w:rsidR="00D331CD">
              <w:rPr>
                <w:rFonts w:ascii="Times New Roman" w:hAnsi="Times New Roman" w:cs="Times New Roman"/>
                <w:sz w:val="21"/>
                <w:szCs w:val="21"/>
              </w:rPr>
              <w:t xml:space="preserve">, а </w:t>
            </w:r>
            <w:proofErr w:type="gramStart"/>
            <w:r w:rsidR="00D331CD">
              <w:rPr>
                <w:rFonts w:ascii="Times New Roman" w:hAnsi="Times New Roman" w:cs="Times New Roman"/>
                <w:sz w:val="21"/>
                <w:szCs w:val="21"/>
              </w:rPr>
              <w:t>так же</w:t>
            </w:r>
            <w:proofErr w:type="gramEnd"/>
            <w:r w:rsidR="00D331CD">
              <w:rPr>
                <w:rFonts w:ascii="Times New Roman" w:hAnsi="Times New Roman" w:cs="Times New Roman"/>
                <w:sz w:val="21"/>
                <w:szCs w:val="21"/>
              </w:rPr>
              <w:t xml:space="preserve"> предусмотренные настоящим положением</w:t>
            </w:r>
            <w:r>
              <w:rPr>
                <w:rFonts w:ascii="Times New Roman" w:hAnsi="Times New Roman" w:cs="Times New Roman"/>
                <w:sz w:val="21"/>
                <w:szCs w:val="21"/>
              </w:rPr>
              <w:t>.</w:t>
            </w:r>
          </w:p>
          <w:p w:rsidR="00B75E54" w:rsidRPr="00B75E54" w:rsidRDefault="00B75E54" w:rsidP="001604CE">
            <w:pPr>
              <w:adjustRightInd w:val="0"/>
              <w:ind w:firstLine="318"/>
              <w:jc w:val="both"/>
              <w:rPr>
                <w:rFonts w:ascii="Times New Roman" w:hAnsi="Times New Roman" w:cs="Times New Roman"/>
                <w:sz w:val="21"/>
                <w:szCs w:val="21"/>
              </w:rPr>
            </w:pPr>
            <w:r w:rsidRPr="00B75E54">
              <w:rPr>
                <w:rFonts w:ascii="Times New Roman" w:hAnsi="Times New Roman" w:cs="Times New Roman"/>
                <w:sz w:val="21"/>
                <w:szCs w:val="21"/>
              </w:rPr>
              <w:t xml:space="preserve">6. Иная информация о закрытой конкурентной закупке и документы, составляемые в ходе ее осуществления, направляются участникам закрытой конкурентной закупки в сроки, установленные Законом </w:t>
            </w:r>
            <w:r w:rsidRPr="00B75E54">
              <w:rPr>
                <w:rFonts w:ascii="Times New Roman" w:hAnsi="Times New Roman" w:cs="Times New Roman"/>
                <w:sz w:val="21"/>
                <w:szCs w:val="21"/>
                <w:lang w:val="en-US"/>
              </w:rPr>
              <w:t>N</w:t>
            </w:r>
            <w:r w:rsidRPr="00B75E54">
              <w:rPr>
                <w:rFonts w:ascii="Times New Roman" w:hAnsi="Times New Roman" w:cs="Times New Roman"/>
                <w:sz w:val="21"/>
                <w:szCs w:val="21"/>
              </w:rPr>
              <w:t xml:space="preserve"> 223-ФЗ, и в порядке, определенном в документации о закрытой конкурентной закупке.</w:t>
            </w:r>
          </w:p>
          <w:p w:rsidR="00B75E54" w:rsidRPr="00B75E54" w:rsidRDefault="00B75E54" w:rsidP="001604CE">
            <w:pPr>
              <w:adjustRightInd w:val="0"/>
              <w:ind w:firstLine="318"/>
              <w:jc w:val="both"/>
              <w:rPr>
                <w:rFonts w:ascii="Times New Roman" w:hAnsi="Times New Roman" w:cs="Times New Roman"/>
                <w:sz w:val="21"/>
                <w:szCs w:val="21"/>
              </w:rPr>
            </w:pPr>
            <w:r w:rsidRPr="00B75E54">
              <w:rPr>
                <w:rFonts w:ascii="Times New Roman" w:hAnsi="Times New Roman" w:cs="Times New Roman"/>
                <w:sz w:val="21"/>
                <w:szCs w:val="21"/>
              </w:rPr>
              <w:t>7. Для участия в закрытой конкурентной закупке участник представляет заявку в запечатанном конверте, не позволяющем просматривать ее содержание до вскрытия конверта.</w:t>
            </w:r>
          </w:p>
          <w:p w:rsidR="00B75E54" w:rsidRPr="00B75E54" w:rsidRDefault="00B75E54" w:rsidP="001604CE">
            <w:pPr>
              <w:adjustRightInd w:val="0"/>
              <w:ind w:firstLine="318"/>
              <w:jc w:val="both"/>
              <w:rPr>
                <w:rFonts w:ascii="Times New Roman" w:hAnsi="Times New Roman" w:cs="Times New Roman"/>
                <w:sz w:val="21"/>
                <w:szCs w:val="21"/>
              </w:rPr>
            </w:pPr>
          </w:p>
          <w:p w:rsidR="001604CE" w:rsidRDefault="001604CE" w:rsidP="001604CE">
            <w:pPr>
              <w:adjustRightInd w:val="0"/>
              <w:jc w:val="both"/>
              <w:rPr>
                <w:rFonts w:ascii="Times New Roman" w:hAnsi="Times New Roman" w:cs="Times New Roman"/>
                <w:b/>
                <w:sz w:val="21"/>
                <w:szCs w:val="21"/>
              </w:rPr>
            </w:pPr>
            <w:r w:rsidRPr="00F756C0">
              <w:rPr>
                <w:rFonts w:ascii="Times New Roman" w:hAnsi="Times New Roman" w:cs="Times New Roman"/>
                <w:b/>
                <w:sz w:val="21"/>
                <w:szCs w:val="21"/>
              </w:rPr>
              <w:t>Статья 4</w:t>
            </w:r>
            <w:r>
              <w:rPr>
                <w:rFonts w:ascii="Times New Roman" w:hAnsi="Times New Roman" w:cs="Times New Roman"/>
                <w:b/>
                <w:sz w:val="21"/>
                <w:szCs w:val="21"/>
              </w:rPr>
              <w:t>8</w:t>
            </w:r>
            <w:r w:rsidRPr="00F756C0">
              <w:rPr>
                <w:rFonts w:ascii="Times New Roman" w:hAnsi="Times New Roman" w:cs="Times New Roman"/>
                <w:b/>
                <w:sz w:val="21"/>
                <w:szCs w:val="21"/>
              </w:rPr>
              <w:t xml:space="preserve">. </w:t>
            </w:r>
            <w:r>
              <w:rPr>
                <w:rFonts w:ascii="Times New Roman" w:hAnsi="Times New Roman" w:cs="Times New Roman"/>
                <w:b/>
                <w:sz w:val="21"/>
                <w:szCs w:val="21"/>
              </w:rPr>
              <w:t>Основания проведения закрытых закупок.</w:t>
            </w:r>
          </w:p>
          <w:p w:rsidR="00B75E54" w:rsidRDefault="00B75E54" w:rsidP="00B75E54">
            <w:pPr>
              <w:adjustRightInd w:val="0"/>
              <w:ind w:firstLine="539"/>
              <w:jc w:val="both"/>
              <w:rPr>
                <w:rFonts w:ascii="Times New Roman" w:hAnsi="Times New Roman" w:cs="Times New Roman"/>
                <w:sz w:val="21"/>
                <w:szCs w:val="21"/>
              </w:rPr>
            </w:pPr>
          </w:p>
          <w:p w:rsidR="00B75E54" w:rsidRPr="00B75E54" w:rsidRDefault="00B75E54" w:rsidP="00B75E54">
            <w:pPr>
              <w:adjustRightInd w:val="0"/>
              <w:ind w:firstLine="539"/>
              <w:jc w:val="both"/>
              <w:rPr>
                <w:rFonts w:ascii="Times New Roman" w:hAnsi="Times New Roman" w:cs="Times New Roman"/>
                <w:sz w:val="21"/>
                <w:szCs w:val="21"/>
              </w:rPr>
            </w:pPr>
            <w:r w:rsidRPr="00B75E54">
              <w:rPr>
                <w:rFonts w:ascii="Times New Roman" w:hAnsi="Times New Roman" w:cs="Times New Roman"/>
                <w:sz w:val="21"/>
                <w:szCs w:val="21"/>
              </w:rPr>
              <w:t>Закрытая конкурентная закупка (закрытая закупка) проводится в следующих случаях:</w:t>
            </w:r>
          </w:p>
          <w:p w:rsidR="00B75E54" w:rsidRPr="00B75E54" w:rsidRDefault="00B75E54" w:rsidP="00B75E54">
            <w:pPr>
              <w:adjustRightInd w:val="0"/>
              <w:ind w:firstLine="539"/>
              <w:jc w:val="both"/>
              <w:rPr>
                <w:rFonts w:ascii="Times New Roman" w:hAnsi="Times New Roman" w:cs="Times New Roman"/>
                <w:sz w:val="21"/>
                <w:szCs w:val="21"/>
              </w:rPr>
            </w:pPr>
            <w:r w:rsidRPr="00B75E54">
              <w:rPr>
                <w:rFonts w:ascii="Times New Roman" w:hAnsi="Times New Roman" w:cs="Times New Roman"/>
                <w:sz w:val="21"/>
                <w:szCs w:val="21"/>
              </w:rPr>
              <w:t>- сведения о такой закупке составляют государственную тайну;</w:t>
            </w:r>
          </w:p>
          <w:p w:rsidR="00B75E54" w:rsidRPr="00B75E54" w:rsidRDefault="00B75E54" w:rsidP="00B75E54">
            <w:pPr>
              <w:adjustRightInd w:val="0"/>
              <w:ind w:firstLine="539"/>
              <w:jc w:val="both"/>
              <w:rPr>
                <w:rFonts w:ascii="Times New Roman" w:hAnsi="Times New Roman" w:cs="Times New Roman"/>
                <w:sz w:val="21"/>
                <w:szCs w:val="21"/>
              </w:rPr>
            </w:pPr>
            <w:r w:rsidRPr="00B75E54">
              <w:rPr>
                <w:rFonts w:ascii="Times New Roman" w:hAnsi="Times New Roman" w:cs="Times New Roman"/>
                <w:sz w:val="21"/>
                <w:szCs w:val="21"/>
              </w:rPr>
              <w:t xml:space="preserve">- в отношении закупки в соответствии с п. 2, 3 ч. 8 ст. 3.1 Закона </w:t>
            </w:r>
            <w:r w:rsidRPr="00B75E54">
              <w:rPr>
                <w:rFonts w:ascii="Times New Roman" w:hAnsi="Times New Roman" w:cs="Times New Roman"/>
                <w:sz w:val="21"/>
                <w:szCs w:val="21"/>
                <w:lang w:val="en-US"/>
              </w:rPr>
              <w:t>N</w:t>
            </w:r>
            <w:r w:rsidRPr="00B75E54">
              <w:rPr>
                <w:rFonts w:ascii="Times New Roman" w:hAnsi="Times New Roman" w:cs="Times New Roman"/>
                <w:sz w:val="21"/>
                <w:szCs w:val="21"/>
              </w:rPr>
              <w:t xml:space="preserve"> 223-ФЗ принято решение координационным органом Правительства РФ;</w:t>
            </w:r>
          </w:p>
          <w:p w:rsidR="00F756C0" w:rsidRDefault="00B75E54" w:rsidP="00D331CD">
            <w:pPr>
              <w:adjustRightInd w:val="0"/>
              <w:ind w:firstLine="539"/>
              <w:jc w:val="both"/>
              <w:rPr>
                <w:rFonts w:ascii="Times New Roman" w:hAnsi="Times New Roman" w:cs="Times New Roman"/>
                <w:sz w:val="24"/>
                <w:szCs w:val="24"/>
              </w:rPr>
            </w:pPr>
            <w:r w:rsidRPr="00B75E54">
              <w:rPr>
                <w:rFonts w:ascii="Times New Roman" w:hAnsi="Times New Roman" w:cs="Times New Roman"/>
                <w:sz w:val="21"/>
                <w:szCs w:val="21"/>
              </w:rPr>
              <w:t xml:space="preserve">- в отношении закупки в соответствии с ч. 16 ст. 4 Закона </w:t>
            </w:r>
            <w:r w:rsidRPr="00B75E54">
              <w:rPr>
                <w:rFonts w:ascii="Times New Roman" w:hAnsi="Times New Roman" w:cs="Times New Roman"/>
                <w:sz w:val="21"/>
                <w:szCs w:val="21"/>
                <w:lang w:val="en-US"/>
              </w:rPr>
              <w:t>N</w:t>
            </w:r>
            <w:r w:rsidRPr="00B75E54">
              <w:rPr>
                <w:rFonts w:ascii="Times New Roman" w:hAnsi="Times New Roman" w:cs="Times New Roman"/>
                <w:sz w:val="21"/>
                <w:szCs w:val="21"/>
              </w:rPr>
              <w:t xml:space="preserve"> 223-ФЗ принято решение Правительства РФ.</w:t>
            </w:r>
          </w:p>
        </w:tc>
      </w:tr>
      <w:tr w:rsidR="009E1F3A" w:rsidTr="0095553B">
        <w:tc>
          <w:tcPr>
            <w:tcW w:w="1511" w:type="dxa"/>
          </w:tcPr>
          <w:p w:rsidR="00F756C0" w:rsidRPr="001C616F" w:rsidRDefault="00F756C0" w:rsidP="00F756C0">
            <w:pPr>
              <w:pStyle w:val="1"/>
              <w:shd w:val="clear" w:color="auto" w:fill="auto"/>
              <w:tabs>
                <w:tab w:val="left" w:pos="1440"/>
              </w:tabs>
              <w:ind w:right="40" w:firstLine="0"/>
              <w:rPr>
                <w:b/>
              </w:rPr>
            </w:pPr>
            <w:r>
              <w:rPr>
                <w:b/>
              </w:rPr>
              <w:lastRenderedPageBreak/>
              <w:t>Глава 6</w:t>
            </w:r>
          </w:p>
          <w:p w:rsidR="009E1F3A" w:rsidRDefault="009E1F3A" w:rsidP="00B57056">
            <w:pPr>
              <w:pStyle w:val="1"/>
              <w:shd w:val="clear" w:color="auto" w:fill="auto"/>
              <w:tabs>
                <w:tab w:val="left" w:pos="1440"/>
              </w:tabs>
              <w:ind w:right="40" w:firstLine="0"/>
              <w:rPr>
                <w:sz w:val="24"/>
                <w:szCs w:val="24"/>
              </w:rPr>
            </w:pPr>
          </w:p>
        </w:tc>
        <w:tc>
          <w:tcPr>
            <w:tcW w:w="6422" w:type="dxa"/>
          </w:tcPr>
          <w:p w:rsidR="009E1F3A" w:rsidRDefault="00F756C0" w:rsidP="00903020">
            <w:pPr>
              <w:jc w:val="center"/>
              <w:rPr>
                <w:rFonts w:ascii="Times New Roman" w:hAnsi="Times New Roman" w:cs="Times New Roman"/>
                <w:sz w:val="24"/>
                <w:szCs w:val="24"/>
              </w:rPr>
            </w:pPr>
            <w:r w:rsidRPr="00F756C0">
              <w:rPr>
                <w:rFonts w:ascii="Times New Roman" w:hAnsi="Times New Roman" w:cs="Times New Roman"/>
                <w:b/>
                <w:sz w:val="24"/>
                <w:szCs w:val="24"/>
              </w:rPr>
              <w:t>Закупка у единственного поставщика (подрядчика, исполнителя)</w:t>
            </w:r>
            <w:r>
              <w:rPr>
                <w:rFonts w:ascii="Times New Roman" w:hAnsi="Times New Roman" w:cs="Times New Roman"/>
                <w:sz w:val="24"/>
                <w:szCs w:val="24"/>
              </w:rPr>
              <w:t xml:space="preserve"> – изменить нумерацию</w:t>
            </w:r>
          </w:p>
        </w:tc>
        <w:tc>
          <w:tcPr>
            <w:tcW w:w="6804" w:type="dxa"/>
          </w:tcPr>
          <w:p w:rsidR="009E1F3A" w:rsidRPr="00F756C0" w:rsidRDefault="00F756C0" w:rsidP="00D331CD">
            <w:pPr>
              <w:jc w:val="center"/>
              <w:rPr>
                <w:rFonts w:ascii="Times New Roman" w:hAnsi="Times New Roman" w:cs="Times New Roman"/>
                <w:b/>
                <w:sz w:val="24"/>
                <w:szCs w:val="24"/>
              </w:rPr>
            </w:pPr>
            <w:r w:rsidRPr="00F756C0">
              <w:rPr>
                <w:rFonts w:ascii="Times New Roman" w:hAnsi="Times New Roman" w:cs="Times New Roman"/>
                <w:b/>
                <w:sz w:val="24"/>
                <w:szCs w:val="24"/>
              </w:rPr>
              <w:t xml:space="preserve">Глава </w:t>
            </w:r>
            <w:r w:rsidR="00D331CD">
              <w:rPr>
                <w:rFonts w:ascii="Times New Roman" w:hAnsi="Times New Roman" w:cs="Times New Roman"/>
                <w:b/>
                <w:sz w:val="24"/>
                <w:szCs w:val="24"/>
              </w:rPr>
              <w:t>8</w:t>
            </w:r>
            <w:r>
              <w:rPr>
                <w:rFonts w:ascii="Times New Roman" w:hAnsi="Times New Roman" w:cs="Times New Roman"/>
                <w:b/>
                <w:sz w:val="24"/>
                <w:szCs w:val="24"/>
              </w:rPr>
              <w:t xml:space="preserve">. </w:t>
            </w:r>
            <w:r w:rsidRPr="00F756C0">
              <w:rPr>
                <w:rFonts w:ascii="Times New Roman" w:hAnsi="Times New Roman" w:cs="Times New Roman"/>
                <w:b/>
                <w:sz w:val="24"/>
                <w:szCs w:val="24"/>
              </w:rPr>
              <w:t xml:space="preserve"> Закупка у единственного поставщика (подрядчика, исполнителя)</w:t>
            </w:r>
          </w:p>
        </w:tc>
      </w:tr>
      <w:tr w:rsidR="009E1F3A" w:rsidTr="0095553B">
        <w:tc>
          <w:tcPr>
            <w:tcW w:w="1511" w:type="dxa"/>
          </w:tcPr>
          <w:p w:rsidR="009E1F3A" w:rsidRPr="001C616F" w:rsidRDefault="009E1F3A" w:rsidP="00903020">
            <w:pPr>
              <w:pStyle w:val="1"/>
              <w:shd w:val="clear" w:color="auto" w:fill="auto"/>
              <w:tabs>
                <w:tab w:val="left" w:pos="1440"/>
              </w:tabs>
              <w:ind w:right="40" w:firstLine="0"/>
              <w:rPr>
                <w:b/>
              </w:rPr>
            </w:pPr>
            <w:r w:rsidRPr="001C616F">
              <w:rPr>
                <w:b/>
              </w:rPr>
              <w:t xml:space="preserve">Глава </w:t>
            </w:r>
            <w:r w:rsidR="00D331CD">
              <w:rPr>
                <w:b/>
              </w:rPr>
              <w:t>8</w:t>
            </w:r>
          </w:p>
          <w:p w:rsidR="009E1F3A" w:rsidRPr="001C616F" w:rsidRDefault="009E1F3A" w:rsidP="00903020">
            <w:pPr>
              <w:pStyle w:val="1"/>
              <w:shd w:val="clear" w:color="auto" w:fill="auto"/>
              <w:tabs>
                <w:tab w:val="left" w:pos="1440"/>
              </w:tabs>
              <w:ind w:right="40" w:firstLine="0"/>
              <w:rPr>
                <w:b/>
              </w:rPr>
            </w:pPr>
            <w:r w:rsidRPr="001C616F">
              <w:rPr>
                <w:b/>
              </w:rPr>
              <w:t>с</w:t>
            </w:r>
            <w:r>
              <w:rPr>
                <w:b/>
              </w:rPr>
              <w:t xml:space="preserve">татья </w:t>
            </w:r>
            <w:r w:rsidR="00F756C0">
              <w:rPr>
                <w:b/>
              </w:rPr>
              <w:t>4</w:t>
            </w:r>
            <w:r w:rsidR="00D331CD">
              <w:rPr>
                <w:b/>
              </w:rPr>
              <w:t>9</w:t>
            </w:r>
            <w:r w:rsidRPr="001C616F">
              <w:rPr>
                <w:b/>
              </w:rPr>
              <w:t xml:space="preserve"> </w:t>
            </w:r>
          </w:p>
          <w:p w:rsidR="009E1F3A" w:rsidRDefault="009E1F3A" w:rsidP="00903020">
            <w:pPr>
              <w:jc w:val="center"/>
              <w:rPr>
                <w:rFonts w:ascii="Times New Roman" w:hAnsi="Times New Roman" w:cs="Times New Roman"/>
                <w:sz w:val="24"/>
                <w:szCs w:val="24"/>
              </w:rPr>
            </w:pPr>
          </w:p>
        </w:tc>
        <w:tc>
          <w:tcPr>
            <w:tcW w:w="6422" w:type="dxa"/>
          </w:tcPr>
          <w:p w:rsidR="009E1F3A" w:rsidRDefault="00F756C0" w:rsidP="00F756C0">
            <w:pPr>
              <w:jc w:val="center"/>
              <w:rPr>
                <w:rFonts w:ascii="Times New Roman" w:hAnsi="Times New Roman" w:cs="Times New Roman"/>
                <w:sz w:val="24"/>
                <w:szCs w:val="24"/>
              </w:rPr>
            </w:pPr>
            <w:r>
              <w:rPr>
                <w:rFonts w:ascii="Times New Roman" w:hAnsi="Times New Roman" w:cs="Times New Roman"/>
                <w:sz w:val="24"/>
                <w:szCs w:val="24"/>
              </w:rPr>
              <w:t>В тексте отсутствует</w:t>
            </w:r>
          </w:p>
        </w:tc>
        <w:tc>
          <w:tcPr>
            <w:tcW w:w="6804" w:type="dxa"/>
          </w:tcPr>
          <w:p w:rsidR="00F756C0" w:rsidRPr="00F756C0" w:rsidRDefault="00F756C0" w:rsidP="00F756C0">
            <w:pPr>
              <w:adjustRightInd w:val="0"/>
              <w:jc w:val="both"/>
              <w:rPr>
                <w:rFonts w:ascii="Times New Roman" w:hAnsi="Times New Roman" w:cs="Times New Roman"/>
                <w:b/>
                <w:sz w:val="21"/>
                <w:szCs w:val="21"/>
              </w:rPr>
            </w:pPr>
            <w:r w:rsidRPr="00F756C0">
              <w:rPr>
                <w:rFonts w:ascii="Times New Roman" w:hAnsi="Times New Roman" w:cs="Times New Roman"/>
                <w:b/>
                <w:sz w:val="21"/>
                <w:szCs w:val="21"/>
              </w:rPr>
              <w:t>Статья 4</w:t>
            </w:r>
            <w:r w:rsidR="00D331CD">
              <w:rPr>
                <w:rFonts w:ascii="Times New Roman" w:hAnsi="Times New Roman" w:cs="Times New Roman"/>
                <w:b/>
                <w:sz w:val="21"/>
                <w:szCs w:val="21"/>
              </w:rPr>
              <w:t>9</w:t>
            </w:r>
            <w:r w:rsidRPr="00F756C0">
              <w:rPr>
                <w:rFonts w:ascii="Times New Roman" w:hAnsi="Times New Roman" w:cs="Times New Roman"/>
                <w:b/>
                <w:sz w:val="21"/>
                <w:szCs w:val="21"/>
              </w:rPr>
              <w:t xml:space="preserve">. Проведение закупки </w:t>
            </w:r>
            <w:r>
              <w:rPr>
                <w:rFonts w:ascii="Times New Roman" w:hAnsi="Times New Roman" w:cs="Times New Roman"/>
                <w:b/>
                <w:sz w:val="21"/>
                <w:szCs w:val="21"/>
              </w:rPr>
              <w:t>у единственного поставщика (подрядчика, исполнителя)</w:t>
            </w:r>
          </w:p>
          <w:p w:rsidR="00F756C0" w:rsidRPr="00F756C0" w:rsidRDefault="00F756C0" w:rsidP="00F756C0">
            <w:pPr>
              <w:adjustRightInd w:val="0"/>
              <w:jc w:val="both"/>
              <w:rPr>
                <w:rFonts w:ascii="Times New Roman" w:hAnsi="Times New Roman" w:cs="Times New Roman"/>
                <w:sz w:val="21"/>
                <w:szCs w:val="21"/>
              </w:rPr>
            </w:pPr>
          </w:p>
          <w:p w:rsidR="009E1F3A" w:rsidRDefault="00F756C0" w:rsidP="00F756C0">
            <w:pPr>
              <w:jc w:val="both"/>
              <w:rPr>
                <w:rFonts w:ascii="Times New Roman" w:hAnsi="Times New Roman" w:cs="Times New Roman"/>
                <w:sz w:val="21"/>
                <w:szCs w:val="21"/>
              </w:rPr>
            </w:pPr>
            <w:r w:rsidRPr="00F756C0">
              <w:rPr>
                <w:rFonts w:ascii="Times New Roman" w:hAnsi="Times New Roman" w:cs="Times New Roman"/>
                <w:sz w:val="21"/>
                <w:szCs w:val="21"/>
              </w:rPr>
              <w:t xml:space="preserve">1. Закупка у единственного поставщика </w:t>
            </w:r>
            <w:r>
              <w:rPr>
                <w:rFonts w:ascii="Times New Roman" w:hAnsi="Times New Roman" w:cs="Times New Roman"/>
                <w:sz w:val="21"/>
                <w:szCs w:val="21"/>
              </w:rPr>
              <w:t>–</w:t>
            </w:r>
            <w:r w:rsidRPr="00F756C0">
              <w:rPr>
                <w:rFonts w:ascii="Times New Roman" w:hAnsi="Times New Roman" w:cs="Times New Roman"/>
                <w:sz w:val="21"/>
                <w:szCs w:val="21"/>
              </w:rPr>
              <w:t xml:space="preserve"> </w:t>
            </w:r>
            <w:r>
              <w:rPr>
                <w:rFonts w:ascii="Times New Roman" w:hAnsi="Times New Roman" w:cs="Times New Roman"/>
                <w:sz w:val="21"/>
                <w:szCs w:val="21"/>
              </w:rPr>
              <w:t xml:space="preserve">неконкурентная </w:t>
            </w:r>
            <w:r w:rsidRPr="00F756C0">
              <w:rPr>
                <w:rFonts w:ascii="Times New Roman" w:hAnsi="Times New Roman" w:cs="Times New Roman"/>
                <w:sz w:val="21"/>
                <w:szCs w:val="21"/>
              </w:rPr>
              <w:t>процедура закупки, при которой договор на поставку товаров (выполнение работ, оказание услуг) заключается без проведения конкурентных процедур.</w:t>
            </w:r>
          </w:p>
          <w:p w:rsidR="00E23022" w:rsidRDefault="00E23022" w:rsidP="00F756C0">
            <w:pPr>
              <w:autoSpaceDE w:val="0"/>
              <w:autoSpaceDN w:val="0"/>
              <w:adjustRightInd w:val="0"/>
              <w:jc w:val="both"/>
              <w:rPr>
                <w:rFonts w:ascii="Times New Roman" w:hAnsi="Times New Roman" w:cs="Times New Roman"/>
                <w:sz w:val="21"/>
                <w:szCs w:val="21"/>
              </w:rPr>
            </w:pPr>
            <w:r>
              <w:rPr>
                <w:rFonts w:ascii="Times New Roman" w:hAnsi="Times New Roman" w:cs="Times New Roman"/>
                <w:sz w:val="21"/>
                <w:szCs w:val="21"/>
              </w:rPr>
              <w:t>2. Закупка у единственного поставщика проводиться с использованием бумажных носителей.</w:t>
            </w:r>
          </w:p>
          <w:p w:rsidR="00F756C0" w:rsidRDefault="00E23022" w:rsidP="00F756C0">
            <w:pPr>
              <w:autoSpaceDE w:val="0"/>
              <w:autoSpaceDN w:val="0"/>
              <w:adjustRightInd w:val="0"/>
              <w:jc w:val="both"/>
              <w:rPr>
                <w:rFonts w:ascii="Times New Roman" w:hAnsi="Times New Roman" w:cs="Times New Roman"/>
                <w:sz w:val="24"/>
                <w:szCs w:val="24"/>
              </w:rPr>
            </w:pPr>
            <w:r>
              <w:rPr>
                <w:rFonts w:ascii="Times New Roman" w:hAnsi="Times New Roman" w:cs="Times New Roman"/>
                <w:sz w:val="21"/>
                <w:szCs w:val="21"/>
              </w:rPr>
              <w:t>3</w:t>
            </w:r>
            <w:r w:rsidR="00F756C0">
              <w:rPr>
                <w:rFonts w:ascii="Times New Roman" w:hAnsi="Times New Roman" w:cs="Times New Roman"/>
                <w:sz w:val="21"/>
                <w:szCs w:val="21"/>
              </w:rPr>
              <w:t xml:space="preserve">. </w:t>
            </w:r>
            <w:r w:rsidR="00F756C0" w:rsidRPr="008E6242">
              <w:rPr>
                <w:rFonts w:ascii="Times New Roman" w:hAnsi="Times New Roman" w:cs="Times New Roman"/>
                <w:sz w:val="21"/>
                <w:szCs w:val="21"/>
              </w:rPr>
              <w:t xml:space="preserve">Заказчик вправе осуществить размещение на официальном сайте извещения о проведении закупки у единственного поставщика (исполнителя, подрядчика), документации о закупке, проекта договора (в тексте извещения о проведении закупки может быть указано, что оно является документацией о закупке и  в этом случае отдельно документация о закупке не размещается) в срок </w:t>
            </w:r>
            <w:r w:rsidR="00F756C0">
              <w:rPr>
                <w:rFonts w:ascii="Times New Roman" w:hAnsi="Times New Roman" w:cs="Times New Roman"/>
                <w:sz w:val="21"/>
                <w:szCs w:val="21"/>
              </w:rPr>
              <w:t>д</w:t>
            </w:r>
            <w:r w:rsidR="00F756C0" w:rsidRPr="008E6242">
              <w:rPr>
                <w:rFonts w:ascii="Times New Roman" w:hAnsi="Times New Roman" w:cs="Times New Roman"/>
                <w:sz w:val="21"/>
                <w:szCs w:val="21"/>
              </w:rPr>
              <w:t>о</w:t>
            </w:r>
            <w:r w:rsidR="00F756C0">
              <w:rPr>
                <w:rFonts w:ascii="Times New Roman" w:hAnsi="Times New Roman" w:cs="Times New Roman"/>
                <w:sz w:val="21"/>
                <w:szCs w:val="21"/>
              </w:rPr>
              <w:t xml:space="preserve"> 3 (трех) дней </w:t>
            </w:r>
            <w:r w:rsidR="00F756C0" w:rsidRPr="008E6242">
              <w:rPr>
                <w:rFonts w:ascii="Times New Roman" w:hAnsi="Times New Roman" w:cs="Times New Roman"/>
                <w:sz w:val="21"/>
                <w:szCs w:val="21"/>
              </w:rPr>
              <w:t>о</w:t>
            </w:r>
            <w:r w:rsidR="00F756C0">
              <w:rPr>
                <w:rFonts w:ascii="Times New Roman" w:hAnsi="Times New Roman" w:cs="Times New Roman"/>
                <w:sz w:val="21"/>
                <w:szCs w:val="21"/>
              </w:rPr>
              <w:t>т</w:t>
            </w:r>
            <w:r w:rsidR="00F756C0" w:rsidRPr="008E6242">
              <w:rPr>
                <w:rFonts w:ascii="Times New Roman" w:hAnsi="Times New Roman" w:cs="Times New Roman"/>
                <w:sz w:val="21"/>
                <w:szCs w:val="21"/>
              </w:rPr>
              <w:t xml:space="preserve"> даты подписания договора или в течение 1 (одного) месяца с момента заключения договора.</w:t>
            </w:r>
          </w:p>
        </w:tc>
      </w:tr>
      <w:tr w:rsidR="009E1F3A" w:rsidTr="0095553B">
        <w:tc>
          <w:tcPr>
            <w:tcW w:w="1511" w:type="dxa"/>
          </w:tcPr>
          <w:p w:rsidR="009E1F3A" w:rsidRPr="001C616F" w:rsidRDefault="009E1F3A" w:rsidP="00903020">
            <w:pPr>
              <w:pStyle w:val="1"/>
              <w:shd w:val="clear" w:color="auto" w:fill="auto"/>
              <w:tabs>
                <w:tab w:val="left" w:pos="1440"/>
              </w:tabs>
              <w:ind w:right="40" w:firstLine="0"/>
              <w:rPr>
                <w:b/>
              </w:rPr>
            </w:pPr>
            <w:r w:rsidRPr="001C616F">
              <w:rPr>
                <w:b/>
              </w:rPr>
              <w:t>с</w:t>
            </w:r>
            <w:r>
              <w:rPr>
                <w:b/>
              </w:rPr>
              <w:t xml:space="preserve">татья </w:t>
            </w:r>
            <w:r w:rsidR="00D331CD">
              <w:rPr>
                <w:b/>
              </w:rPr>
              <w:t>46</w:t>
            </w:r>
            <w:r w:rsidRPr="001C616F">
              <w:rPr>
                <w:b/>
              </w:rPr>
              <w:t xml:space="preserve"> </w:t>
            </w:r>
          </w:p>
          <w:p w:rsidR="009E1F3A" w:rsidRDefault="009E1F3A" w:rsidP="00903020">
            <w:pPr>
              <w:jc w:val="center"/>
              <w:rPr>
                <w:rFonts w:ascii="Times New Roman" w:hAnsi="Times New Roman" w:cs="Times New Roman"/>
                <w:sz w:val="24"/>
                <w:szCs w:val="24"/>
              </w:rPr>
            </w:pPr>
          </w:p>
        </w:tc>
        <w:tc>
          <w:tcPr>
            <w:tcW w:w="6422" w:type="dxa"/>
          </w:tcPr>
          <w:p w:rsidR="009E1F3A" w:rsidRDefault="00D331CD" w:rsidP="00D331CD">
            <w:pPr>
              <w:jc w:val="center"/>
              <w:rPr>
                <w:rFonts w:ascii="Times New Roman" w:hAnsi="Times New Roman" w:cs="Times New Roman"/>
                <w:sz w:val="24"/>
                <w:szCs w:val="24"/>
              </w:rPr>
            </w:pPr>
            <w:r>
              <w:rPr>
                <w:rFonts w:ascii="Times New Roman" w:hAnsi="Times New Roman" w:cs="Times New Roman"/>
                <w:sz w:val="24"/>
                <w:szCs w:val="24"/>
              </w:rPr>
              <w:t>Изменить нумерацию</w:t>
            </w:r>
          </w:p>
        </w:tc>
        <w:tc>
          <w:tcPr>
            <w:tcW w:w="6804" w:type="dxa"/>
          </w:tcPr>
          <w:p w:rsidR="009E1F3A" w:rsidRPr="00D331CD" w:rsidRDefault="00D331CD" w:rsidP="00903020">
            <w:pPr>
              <w:jc w:val="center"/>
              <w:rPr>
                <w:rFonts w:ascii="Times New Roman" w:hAnsi="Times New Roman" w:cs="Times New Roman"/>
                <w:b/>
                <w:sz w:val="24"/>
                <w:szCs w:val="24"/>
              </w:rPr>
            </w:pPr>
            <w:r w:rsidRPr="00D331CD">
              <w:rPr>
                <w:rFonts w:ascii="Times New Roman" w:hAnsi="Times New Roman" w:cs="Times New Roman"/>
                <w:b/>
                <w:sz w:val="24"/>
                <w:szCs w:val="24"/>
              </w:rPr>
              <w:t>Статья 50.</w:t>
            </w:r>
          </w:p>
        </w:tc>
      </w:tr>
      <w:tr w:rsidR="009E1F3A" w:rsidTr="0095553B">
        <w:tc>
          <w:tcPr>
            <w:tcW w:w="1511" w:type="dxa"/>
          </w:tcPr>
          <w:p w:rsidR="009E1F3A" w:rsidRPr="001C616F" w:rsidRDefault="009E1F3A" w:rsidP="00903020">
            <w:pPr>
              <w:pStyle w:val="1"/>
              <w:shd w:val="clear" w:color="auto" w:fill="auto"/>
              <w:tabs>
                <w:tab w:val="left" w:pos="1440"/>
              </w:tabs>
              <w:ind w:right="40" w:firstLine="0"/>
              <w:rPr>
                <w:b/>
              </w:rPr>
            </w:pPr>
            <w:r w:rsidRPr="001C616F">
              <w:rPr>
                <w:b/>
              </w:rPr>
              <w:lastRenderedPageBreak/>
              <w:t xml:space="preserve">Глава </w:t>
            </w:r>
            <w:r w:rsidR="00D331CD">
              <w:rPr>
                <w:b/>
              </w:rPr>
              <w:t>8</w:t>
            </w:r>
          </w:p>
          <w:p w:rsidR="00D331CD" w:rsidRDefault="009E1F3A" w:rsidP="00903020">
            <w:pPr>
              <w:pStyle w:val="1"/>
              <w:shd w:val="clear" w:color="auto" w:fill="auto"/>
              <w:tabs>
                <w:tab w:val="left" w:pos="1440"/>
              </w:tabs>
              <w:ind w:right="40" w:firstLine="0"/>
              <w:rPr>
                <w:b/>
              </w:rPr>
            </w:pPr>
            <w:r w:rsidRPr="001C616F">
              <w:rPr>
                <w:b/>
              </w:rPr>
              <w:t>с</w:t>
            </w:r>
            <w:r>
              <w:rPr>
                <w:b/>
              </w:rPr>
              <w:t xml:space="preserve">татья </w:t>
            </w:r>
            <w:r w:rsidR="00D331CD">
              <w:rPr>
                <w:b/>
              </w:rPr>
              <w:t>50</w:t>
            </w:r>
          </w:p>
          <w:p w:rsidR="009E1F3A" w:rsidRPr="001C616F" w:rsidRDefault="00D331CD" w:rsidP="00903020">
            <w:pPr>
              <w:pStyle w:val="1"/>
              <w:shd w:val="clear" w:color="auto" w:fill="auto"/>
              <w:tabs>
                <w:tab w:val="left" w:pos="1440"/>
              </w:tabs>
              <w:ind w:right="40" w:firstLine="0"/>
              <w:rPr>
                <w:b/>
              </w:rPr>
            </w:pPr>
            <w:r>
              <w:rPr>
                <w:b/>
              </w:rPr>
              <w:t>пункт 1.47</w:t>
            </w:r>
            <w:r w:rsidR="009E1F3A" w:rsidRPr="001C616F">
              <w:rPr>
                <w:b/>
              </w:rPr>
              <w:t xml:space="preserve"> </w:t>
            </w:r>
          </w:p>
          <w:p w:rsidR="009E1F3A" w:rsidRDefault="009E1F3A" w:rsidP="00903020">
            <w:pPr>
              <w:jc w:val="center"/>
              <w:rPr>
                <w:rFonts w:ascii="Times New Roman" w:hAnsi="Times New Roman" w:cs="Times New Roman"/>
                <w:sz w:val="24"/>
                <w:szCs w:val="24"/>
              </w:rPr>
            </w:pPr>
          </w:p>
        </w:tc>
        <w:tc>
          <w:tcPr>
            <w:tcW w:w="6422" w:type="dxa"/>
          </w:tcPr>
          <w:p w:rsidR="009E1F3A" w:rsidRDefault="00D331CD" w:rsidP="00903020">
            <w:pPr>
              <w:jc w:val="center"/>
              <w:rPr>
                <w:rFonts w:ascii="Times New Roman" w:hAnsi="Times New Roman" w:cs="Times New Roman"/>
                <w:sz w:val="24"/>
                <w:szCs w:val="24"/>
              </w:rPr>
            </w:pPr>
            <w:r>
              <w:rPr>
                <w:rFonts w:ascii="Times New Roman" w:hAnsi="Times New Roman" w:cs="Times New Roman"/>
                <w:sz w:val="24"/>
                <w:szCs w:val="24"/>
              </w:rPr>
              <w:t>В тексте отсутствует</w:t>
            </w:r>
          </w:p>
        </w:tc>
        <w:tc>
          <w:tcPr>
            <w:tcW w:w="6804" w:type="dxa"/>
          </w:tcPr>
          <w:p w:rsidR="00D331CD" w:rsidRPr="00D331CD" w:rsidRDefault="00156819" w:rsidP="00D331CD">
            <w:pPr>
              <w:adjustRightInd w:val="0"/>
              <w:spacing w:before="220"/>
              <w:jc w:val="both"/>
              <w:rPr>
                <w:rFonts w:ascii="Times New Roman" w:hAnsi="Times New Roman" w:cs="Times New Roman"/>
                <w:sz w:val="21"/>
                <w:szCs w:val="21"/>
              </w:rPr>
            </w:pPr>
            <w:r>
              <w:rPr>
                <w:rFonts w:ascii="Times New Roman" w:hAnsi="Times New Roman" w:cs="Times New Roman"/>
                <w:sz w:val="21"/>
                <w:szCs w:val="21"/>
              </w:rPr>
              <w:t xml:space="preserve"> В случае, если </w:t>
            </w:r>
            <w:r w:rsidR="00D331CD" w:rsidRPr="00D331CD">
              <w:rPr>
                <w:rFonts w:ascii="Times New Roman" w:hAnsi="Times New Roman" w:cs="Times New Roman"/>
                <w:sz w:val="21"/>
                <w:szCs w:val="21"/>
              </w:rPr>
              <w:t>необходимо закупить товары (работы, услуги) стоимостью не более 100 тыс. руб., включая НДС;</w:t>
            </w:r>
          </w:p>
          <w:p w:rsidR="009E1F3A" w:rsidRDefault="009E1F3A" w:rsidP="00903020">
            <w:pPr>
              <w:jc w:val="center"/>
              <w:rPr>
                <w:rFonts w:ascii="Times New Roman" w:hAnsi="Times New Roman" w:cs="Times New Roman"/>
                <w:sz w:val="24"/>
                <w:szCs w:val="24"/>
              </w:rPr>
            </w:pPr>
          </w:p>
        </w:tc>
      </w:tr>
      <w:tr w:rsidR="00156819" w:rsidTr="0095553B">
        <w:tc>
          <w:tcPr>
            <w:tcW w:w="1511" w:type="dxa"/>
          </w:tcPr>
          <w:p w:rsidR="00156819" w:rsidRPr="001C616F" w:rsidRDefault="00156819" w:rsidP="007B5464">
            <w:pPr>
              <w:pStyle w:val="1"/>
              <w:shd w:val="clear" w:color="auto" w:fill="auto"/>
              <w:tabs>
                <w:tab w:val="left" w:pos="1440"/>
              </w:tabs>
              <w:ind w:right="40" w:firstLine="0"/>
              <w:rPr>
                <w:b/>
              </w:rPr>
            </w:pPr>
            <w:r>
              <w:rPr>
                <w:b/>
              </w:rPr>
              <w:t>Глава 9</w:t>
            </w:r>
          </w:p>
          <w:p w:rsidR="00156819" w:rsidRDefault="00156819" w:rsidP="007B5464">
            <w:pPr>
              <w:pStyle w:val="1"/>
              <w:shd w:val="clear" w:color="auto" w:fill="auto"/>
              <w:tabs>
                <w:tab w:val="left" w:pos="1440"/>
              </w:tabs>
              <w:ind w:right="40" w:firstLine="0"/>
              <w:rPr>
                <w:sz w:val="24"/>
                <w:szCs w:val="24"/>
              </w:rPr>
            </w:pPr>
          </w:p>
        </w:tc>
        <w:tc>
          <w:tcPr>
            <w:tcW w:w="6422" w:type="dxa"/>
          </w:tcPr>
          <w:p w:rsidR="00156819" w:rsidRDefault="00156819" w:rsidP="007B5464">
            <w:pPr>
              <w:jc w:val="center"/>
              <w:rPr>
                <w:rFonts w:ascii="Times New Roman" w:hAnsi="Times New Roman" w:cs="Times New Roman"/>
                <w:sz w:val="24"/>
                <w:szCs w:val="24"/>
              </w:rPr>
            </w:pPr>
            <w:r>
              <w:rPr>
                <w:rFonts w:ascii="Times New Roman" w:hAnsi="Times New Roman" w:cs="Times New Roman"/>
                <w:sz w:val="24"/>
                <w:szCs w:val="24"/>
              </w:rPr>
              <w:t>В тексте отсутствует</w:t>
            </w:r>
          </w:p>
        </w:tc>
        <w:tc>
          <w:tcPr>
            <w:tcW w:w="6804" w:type="dxa"/>
          </w:tcPr>
          <w:p w:rsidR="00156819" w:rsidRPr="00F756C0" w:rsidRDefault="00156819" w:rsidP="00B837D4">
            <w:pPr>
              <w:jc w:val="center"/>
              <w:rPr>
                <w:rFonts w:ascii="Times New Roman" w:hAnsi="Times New Roman" w:cs="Times New Roman"/>
                <w:b/>
                <w:sz w:val="24"/>
                <w:szCs w:val="24"/>
              </w:rPr>
            </w:pPr>
            <w:r w:rsidRPr="00F756C0">
              <w:rPr>
                <w:rFonts w:ascii="Times New Roman" w:hAnsi="Times New Roman" w:cs="Times New Roman"/>
                <w:b/>
                <w:sz w:val="24"/>
                <w:szCs w:val="24"/>
              </w:rPr>
              <w:t xml:space="preserve">Глава </w:t>
            </w:r>
            <w:r>
              <w:rPr>
                <w:rFonts w:ascii="Times New Roman" w:hAnsi="Times New Roman" w:cs="Times New Roman"/>
                <w:b/>
                <w:sz w:val="24"/>
                <w:szCs w:val="24"/>
              </w:rPr>
              <w:t xml:space="preserve">9. </w:t>
            </w:r>
            <w:r w:rsidRPr="00F756C0">
              <w:rPr>
                <w:rFonts w:ascii="Times New Roman" w:hAnsi="Times New Roman" w:cs="Times New Roman"/>
                <w:b/>
                <w:sz w:val="24"/>
                <w:szCs w:val="24"/>
              </w:rPr>
              <w:t xml:space="preserve"> </w:t>
            </w:r>
            <w:r w:rsidR="00B837D4">
              <w:rPr>
                <w:rFonts w:ascii="Times New Roman" w:hAnsi="Times New Roman" w:cs="Times New Roman"/>
                <w:b/>
                <w:sz w:val="24"/>
                <w:szCs w:val="24"/>
              </w:rPr>
              <w:t>Иные способы закупок</w:t>
            </w:r>
            <w:r>
              <w:rPr>
                <w:rFonts w:ascii="Times New Roman" w:hAnsi="Times New Roman" w:cs="Times New Roman"/>
                <w:b/>
                <w:sz w:val="24"/>
                <w:szCs w:val="24"/>
              </w:rPr>
              <w:t>.</w:t>
            </w:r>
          </w:p>
        </w:tc>
      </w:tr>
      <w:tr w:rsidR="00156819" w:rsidTr="0095553B">
        <w:tc>
          <w:tcPr>
            <w:tcW w:w="1511" w:type="dxa"/>
          </w:tcPr>
          <w:p w:rsidR="00156819" w:rsidRPr="001C616F" w:rsidRDefault="00156819" w:rsidP="007B5464">
            <w:pPr>
              <w:pStyle w:val="1"/>
              <w:shd w:val="clear" w:color="auto" w:fill="auto"/>
              <w:tabs>
                <w:tab w:val="left" w:pos="1440"/>
              </w:tabs>
              <w:ind w:right="40" w:firstLine="0"/>
              <w:rPr>
                <w:b/>
              </w:rPr>
            </w:pPr>
            <w:r w:rsidRPr="001C616F">
              <w:rPr>
                <w:b/>
              </w:rPr>
              <w:t>с</w:t>
            </w:r>
            <w:r>
              <w:rPr>
                <w:b/>
              </w:rPr>
              <w:t>татья 47</w:t>
            </w:r>
            <w:r w:rsidRPr="001C616F">
              <w:rPr>
                <w:b/>
              </w:rPr>
              <w:t xml:space="preserve"> </w:t>
            </w:r>
          </w:p>
          <w:p w:rsidR="00156819" w:rsidRDefault="00156819" w:rsidP="007B5464">
            <w:pPr>
              <w:jc w:val="center"/>
              <w:rPr>
                <w:rFonts w:ascii="Times New Roman" w:hAnsi="Times New Roman" w:cs="Times New Roman"/>
                <w:sz w:val="24"/>
                <w:szCs w:val="24"/>
              </w:rPr>
            </w:pPr>
          </w:p>
        </w:tc>
        <w:tc>
          <w:tcPr>
            <w:tcW w:w="6422" w:type="dxa"/>
          </w:tcPr>
          <w:p w:rsidR="00156819" w:rsidRDefault="00156819" w:rsidP="007B5464">
            <w:pPr>
              <w:jc w:val="center"/>
              <w:rPr>
                <w:rFonts w:ascii="Times New Roman" w:hAnsi="Times New Roman" w:cs="Times New Roman"/>
                <w:sz w:val="24"/>
                <w:szCs w:val="24"/>
              </w:rPr>
            </w:pPr>
            <w:r>
              <w:rPr>
                <w:rFonts w:ascii="Times New Roman" w:hAnsi="Times New Roman" w:cs="Times New Roman"/>
                <w:sz w:val="24"/>
                <w:szCs w:val="24"/>
              </w:rPr>
              <w:t>Изменить нумерацию</w:t>
            </w:r>
          </w:p>
        </w:tc>
        <w:tc>
          <w:tcPr>
            <w:tcW w:w="6804" w:type="dxa"/>
          </w:tcPr>
          <w:p w:rsidR="00156819" w:rsidRPr="00D331CD" w:rsidRDefault="00156819" w:rsidP="00156819">
            <w:pPr>
              <w:jc w:val="center"/>
              <w:rPr>
                <w:rFonts w:ascii="Times New Roman" w:hAnsi="Times New Roman" w:cs="Times New Roman"/>
                <w:b/>
                <w:sz w:val="24"/>
                <w:szCs w:val="24"/>
              </w:rPr>
            </w:pPr>
            <w:r w:rsidRPr="00D331CD">
              <w:rPr>
                <w:rFonts w:ascii="Times New Roman" w:hAnsi="Times New Roman" w:cs="Times New Roman"/>
                <w:b/>
                <w:sz w:val="24"/>
                <w:szCs w:val="24"/>
              </w:rPr>
              <w:t>Статья 5</w:t>
            </w:r>
            <w:r>
              <w:rPr>
                <w:rFonts w:ascii="Times New Roman" w:hAnsi="Times New Roman" w:cs="Times New Roman"/>
                <w:b/>
                <w:sz w:val="24"/>
                <w:szCs w:val="24"/>
              </w:rPr>
              <w:t>1</w:t>
            </w:r>
            <w:r w:rsidRPr="00D331CD">
              <w:rPr>
                <w:rFonts w:ascii="Times New Roman" w:hAnsi="Times New Roman" w:cs="Times New Roman"/>
                <w:b/>
                <w:sz w:val="24"/>
                <w:szCs w:val="24"/>
              </w:rPr>
              <w:t>.</w:t>
            </w:r>
          </w:p>
        </w:tc>
      </w:tr>
      <w:tr w:rsidR="00156819" w:rsidTr="0095553B">
        <w:tc>
          <w:tcPr>
            <w:tcW w:w="1511" w:type="dxa"/>
          </w:tcPr>
          <w:p w:rsidR="00156819" w:rsidRPr="001C616F" w:rsidRDefault="00156819" w:rsidP="007B5464">
            <w:pPr>
              <w:pStyle w:val="1"/>
              <w:shd w:val="clear" w:color="auto" w:fill="auto"/>
              <w:tabs>
                <w:tab w:val="left" w:pos="1440"/>
              </w:tabs>
              <w:ind w:right="40" w:firstLine="0"/>
              <w:rPr>
                <w:b/>
              </w:rPr>
            </w:pPr>
            <w:r w:rsidRPr="001C616F">
              <w:rPr>
                <w:b/>
              </w:rPr>
              <w:t>с</w:t>
            </w:r>
            <w:r>
              <w:rPr>
                <w:b/>
              </w:rPr>
              <w:t>татья 48</w:t>
            </w:r>
            <w:r w:rsidRPr="001C616F">
              <w:rPr>
                <w:b/>
              </w:rPr>
              <w:t xml:space="preserve"> </w:t>
            </w:r>
          </w:p>
          <w:p w:rsidR="00156819" w:rsidRDefault="00156819" w:rsidP="007B5464">
            <w:pPr>
              <w:jc w:val="center"/>
              <w:rPr>
                <w:rFonts w:ascii="Times New Roman" w:hAnsi="Times New Roman" w:cs="Times New Roman"/>
                <w:sz w:val="24"/>
                <w:szCs w:val="24"/>
              </w:rPr>
            </w:pPr>
          </w:p>
        </w:tc>
        <w:tc>
          <w:tcPr>
            <w:tcW w:w="6422" w:type="dxa"/>
          </w:tcPr>
          <w:p w:rsidR="00156819" w:rsidRDefault="00B837D4" w:rsidP="00B837D4">
            <w:pPr>
              <w:jc w:val="center"/>
              <w:rPr>
                <w:rFonts w:ascii="Times New Roman" w:hAnsi="Times New Roman" w:cs="Times New Roman"/>
                <w:sz w:val="24"/>
                <w:szCs w:val="24"/>
              </w:rPr>
            </w:pPr>
            <w:r>
              <w:rPr>
                <w:rFonts w:ascii="Times New Roman" w:hAnsi="Times New Roman" w:cs="Times New Roman"/>
                <w:sz w:val="24"/>
                <w:szCs w:val="24"/>
              </w:rPr>
              <w:t>переименовать</w:t>
            </w:r>
          </w:p>
        </w:tc>
        <w:tc>
          <w:tcPr>
            <w:tcW w:w="6804" w:type="dxa"/>
          </w:tcPr>
          <w:p w:rsidR="00156819" w:rsidRPr="00D331CD" w:rsidRDefault="00B837D4" w:rsidP="00B837D4">
            <w:pPr>
              <w:jc w:val="center"/>
              <w:rPr>
                <w:rFonts w:ascii="Times New Roman" w:hAnsi="Times New Roman" w:cs="Times New Roman"/>
                <w:b/>
                <w:sz w:val="24"/>
                <w:szCs w:val="24"/>
              </w:rPr>
            </w:pPr>
            <w:r w:rsidRPr="00F756C0">
              <w:rPr>
                <w:rFonts w:ascii="Times New Roman" w:hAnsi="Times New Roman" w:cs="Times New Roman"/>
                <w:b/>
                <w:sz w:val="24"/>
                <w:szCs w:val="24"/>
              </w:rPr>
              <w:t xml:space="preserve">Глава </w:t>
            </w:r>
            <w:r>
              <w:rPr>
                <w:rFonts w:ascii="Times New Roman" w:hAnsi="Times New Roman" w:cs="Times New Roman"/>
                <w:b/>
                <w:sz w:val="24"/>
                <w:szCs w:val="24"/>
              </w:rPr>
              <w:t xml:space="preserve">10. </w:t>
            </w:r>
            <w:r w:rsidRPr="00F756C0">
              <w:rPr>
                <w:rFonts w:ascii="Times New Roman" w:hAnsi="Times New Roman" w:cs="Times New Roman"/>
                <w:b/>
                <w:sz w:val="24"/>
                <w:szCs w:val="24"/>
              </w:rPr>
              <w:t xml:space="preserve"> Зак</w:t>
            </w:r>
            <w:r>
              <w:rPr>
                <w:rFonts w:ascii="Times New Roman" w:hAnsi="Times New Roman" w:cs="Times New Roman"/>
                <w:b/>
                <w:sz w:val="24"/>
                <w:szCs w:val="24"/>
              </w:rPr>
              <w:t>лючительные положения.</w:t>
            </w:r>
          </w:p>
        </w:tc>
      </w:tr>
      <w:tr w:rsidR="009E1F3A" w:rsidTr="0095553B">
        <w:tc>
          <w:tcPr>
            <w:tcW w:w="1511" w:type="dxa"/>
          </w:tcPr>
          <w:p w:rsidR="009E1F3A" w:rsidRPr="001C616F" w:rsidRDefault="009E1F3A" w:rsidP="00903020">
            <w:pPr>
              <w:pStyle w:val="1"/>
              <w:shd w:val="clear" w:color="auto" w:fill="auto"/>
              <w:tabs>
                <w:tab w:val="left" w:pos="1440"/>
              </w:tabs>
              <w:ind w:right="40" w:firstLine="0"/>
              <w:rPr>
                <w:b/>
              </w:rPr>
            </w:pPr>
            <w:r w:rsidRPr="001C616F">
              <w:rPr>
                <w:b/>
              </w:rPr>
              <w:t xml:space="preserve">Глава </w:t>
            </w:r>
            <w:r w:rsidR="00B837D4">
              <w:rPr>
                <w:b/>
              </w:rPr>
              <w:t>10</w:t>
            </w:r>
          </w:p>
          <w:p w:rsidR="009E1F3A" w:rsidRPr="001C616F" w:rsidRDefault="00B837D4" w:rsidP="00903020">
            <w:pPr>
              <w:pStyle w:val="1"/>
              <w:shd w:val="clear" w:color="auto" w:fill="auto"/>
              <w:tabs>
                <w:tab w:val="left" w:pos="1440"/>
              </w:tabs>
              <w:ind w:right="40" w:firstLine="0"/>
              <w:rPr>
                <w:b/>
              </w:rPr>
            </w:pPr>
            <w:r>
              <w:rPr>
                <w:b/>
              </w:rPr>
              <w:t>Часть 1</w:t>
            </w:r>
            <w:r w:rsidR="009E1F3A" w:rsidRPr="001C616F">
              <w:rPr>
                <w:b/>
              </w:rPr>
              <w:t xml:space="preserve"> </w:t>
            </w:r>
          </w:p>
          <w:p w:rsidR="009E1F3A" w:rsidRDefault="009E1F3A" w:rsidP="00903020">
            <w:pPr>
              <w:jc w:val="center"/>
              <w:rPr>
                <w:rFonts w:ascii="Times New Roman" w:hAnsi="Times New Roman" w:cs="Times New Roman"/>
                <w:sz w:val="24"/>
                <w:szCs w:val="24"/>
              </w:rPr>
            </w:pPr>
          </w:p>
        </w:tc>
        <w:tc>
          <w:tcPr>
            <w:tcW w:w="6422" w:type="dxa"/>
          </w:tcPr>
          <w:p w:rsidR="009E1F3A" w:rsidRDefault="00156819" w:rsidP="00156819">
            <w:pPr>
              <w:jc w:val="center"/>
              <w:rPr>
                <w:rFonts w:ascii="Times New Roman" w:hAnsi="Times New Roman" w:cs="Times New Roman"/>
                <w:sz w:val="24"/>
                <w:szCs w:val="24"/>
              </w:rPr>
            </w:pPr>
            <w:r>
              <w:rPr>
                <w:rFonts w:ascii="Times New Roman" w:hAnsi="Times New Roman" w:cs="Times New Roman"/>
                <w:sz w:val="24"/>
                <w:szCs w:val="24"/>
              </w:rPr>
              <w:t>Дополнить текст пункта 1 следующим предложением:</w:t>
            </w:r>
          </w:p>
        </w:tc>
        <w:tc>
          <w:tcPr>
            <w:tcW w:w="6804" w:type="dxa"/>
          </w:tcPr>
          <w:p w:rsidR="009E1F3A" w:rsidRDefault="00156819" w:rsidP="00156819">
            <w:pPr>
              <w:rPr>
                <w:rFonts w:ascii="Times New Roman" w:hAnsi="Times New Roman" w:cs="Times New Roman"/>
                <w:sz w:val="24"/>
                <w:szCs w:val="24"/>
              </w:rPr>
            </w:pPr>
            <w:r>
              <w:rPr>
                <w:rFonts w:ascii="Times New Roman" w:hAnsi="Times New Roman" w:cs="Times New Roman"/>
                <w:sz w:val="24"/>
                <w:szCs w:val="24"/>
              </w:rPr>
              <w:t xml:space="preserve">Настоящее Положение вступает в силу с 01 января 2019 года.   </w:t>
            </w:r>
          </w:p>
        </w:tc>
      </w:tr>
      <w:tr w:rsidR="009E1F3A" w:rsidTr="0095553B">
        <w:tc>
          <w:tcPr>
            <w:tcW w:w="1511" w:type="dxa"/>
          </w:tcPr>
          <w:p w:rsidR="000410A4" w:rsidRPr="001C616F" w:rsidRDefault="000410A4" w:rsidP="000410A4">
            <w:pPr>
              <w:pStyle w:val="1"/>
              <w:shd w:val="clear" w:color="auto" w:fill="auto"/>
              <w:tabs>
                <w:tab w:val="left" w:pos="1440"/>
              </w:tabs>
              <w:ind w:right="40" w:firstLine="0"/>
              <w:rPr>
                <w:b/>
              </w:rPr>
            </w:pPr>
            <w:r w:rsidRPr="001C616F">
              <w:rPr>
                <w:b/>
              </w:rPr>
              <w:t xml:space="preserve">Глава </w:t>
            </w:r>
            <w:r w:rsidR="00B837D4">
              <w:rPr>
                <w:b/>
              </w:rPr>
              <w:t>10</w:t>
            </w:r>
          </w:p>
          <w:p w:rsidR="009E1F3A" w:rsidRDefault="000410A4" w:rsidP="000410A4">
            <w:pPr>
              <w:pStyle w:val="1"/>
              <w:shd w:val="clear" w:color="auto" w:fill="auto"/>
              <w:tabs>
                <w:tab w:val="left" w:pos="1440"/>
              </w:tabs>
              <w:ind w:right="40" w:firstLine="0"/>
              <w:rPr>
                <w:sz w:val="24"/>
                <w:szCs w:val="24"/>
              </w:rPr>
            </w:pPr>
            <w:r>
              <w:rPr>
                <w:b/>
              </w:rPr>
              <w:t>часть 2</w:t>
            </w:r>
          </w:p>
        </w:tc>
        <w:tc>
          <w:tcPr>
            <w:tcW w:w="6422" w:type="dxa"/>
          </w:tcPr>
          <w:p w:rsidR="009E1F3A" w:rsidRDefault="000410A4" w:rsidP="00903020">
            <w:pPr>
              <w:jc w:val="center"/>
              <w:rPr>
                <w:rFonts w:ascii="Times New Roman" w:hAnsi="Times New Roman" w:cs="Times New Roman"/>
                <w:sz w:val="24"/>
                <w:szCs w:val="24"/>
              </w:rPr>
            </w:pPr>
            <w:r>
              <w:rPr>
                <w:rFonts w:ascii="Times New Roman" w:hAnsi="Times New Roman" w:cs="Times New Roman"/>
                <w:sz w:val="24"/>
                <w:szCs w:val="24"/>
              </w:rPr>
              <w:t>По тексту Положения</w:t>
            </w:r>
          </w:p>
        </w:tc>
        <w:tc>
          <w:tcPr>
            <w:tcW w:w="6804" w:type="dxa"/>
          </w:tcPr>
          <w:p w:rsidR="009E1F3A" w:rsidRDefault="000410A4" w:rsidP="00903020">
            <w:pPr>
              <w:jc w:val="center"/>
              <w:rPr>
                <w:rFonts w:ascii="Times New Roman" w:hAnsi="Times New Roman" w:cs="Times New Roman"/>
                <w:sz w:val="24"/>
                <w:szCs w:val="24"/>
              </w:rPr>
            </w:pPr>
            <w:r>
              <w:rPr>
                <w:rFonts w:ascii="Times New Roman" w:hAnsi="Times New Roman" w:cs="Times New Roman"/>
                <w:sz w:val="24"/>
                <w:szCs w:val="24"/>
              </w:rPr>
              <w:t>исключить</w:t>
            </w:r>
          </w:p>
        </w:tc>
      </w:tr>
    </w:tbl>
    <w:p w:rsidR="00EA2544" w:rsidRPr="003A3527" w:rsidRDefault="00EA2544" w:rsidP="00EA2544">
      <w:pPr>
        <w:jc w:val="center"/>
        <w:rPr>
          <w:rFonts w:ascii="Times New Roman" w:hAnsi="Times New Roman" w:cs="Times New Roman"/>
          <w:sz w:val="24"/>
          <w:szCs w:val="24"/>
        </w:rPr>
      </w:pPr>
    </w:p>
    <w:p w:rsidR="00372A1C" w:rsidRDefault="00372A1C" w:rsidP="00C12733">
      <w:pPr>
        <w:spacing w:after="0" w:line="240" w:lineRule="auto"/>
        <w:jc w:val="both"/>
        <w:rPr>
          <w:rFonts w:ascii="Times New Roman" w:hAnsi="Times New Roman" w:cs="Times New Roman"/>
          <w:b/>
          <w:sz w:val="24"/>
          <w:szCs w:val="24"/>
        </w:rPr>
      </w:pPr>
      <w:r w:rsidRPr="00C12733">
        <w:rPr>
          <w:rFonts w:ascii="Times New Roman" w:hAnsi="Times New Roman" w:cs="Times New Roman"/>
          <w:b/>
          <w:sz w:val="24"/>
          <w:szCs w:val="24"/>
        </w:rPr>
        <w:t xml:space="preserve"> 2. Дополнить раздел 1 статьей 8 «Документация о конкурентной закупке» следующего содержания:</w:t>
      </w:r>
    </w:p>
    <w:p w:rsidR="00C12733" w:rsidRPr="00C12733" w:rsidRDefault="00C12733" w:rsidP="00C12733">
      <w:pPr>
        <w:spacing w:after="0" w:line="240" w:lineRule="auto"/>
        <w:jc w:val="both"/>
        <w:rPr>
          <w:rFonts w:ascii="Times New Roman" w:hAnsi="Times New Roman" w:cs="Times New Roman"/>
          <w:b/>
          <w:sz w:val="24"/>
          <w:szCs w:val="24"/>
        </w:rPr>
      </w:pPr>
    </w:p>
    <w:p w:rsidR="00C12733" w:rsidRPr="00C12733" w:rsidRDefault="00C12733" w:rsidP="00C12733">
      <w:pPr>
        <w:spacing w:after="0" w:line="240" w:lineRule="auto"/>
        <w:jc w:val="center"/>
        <w:outlineLvl w:val="1"/>
        <w:rPr>
          <w:rFonts w:ascii="Times New Roman" w:hAnsi="Times New Roman" w:cs="Times New Roman"/>
          <w:b/>
          <w:sz w:val="24"/>
          <w:szCs w:val="24"/>
        </w:rPr>
      </w:pPr>
      <w:r w:rsidRPr="00C12733">
        <w:rPr>
          <w:rFonts w:ascii="Times New Roman" w:hAnsi="Times New Roman" w:cs="Times New Roman"/>
          <w:b/>
          <w:sz w:val="24"/>
          <w:szCs w:val="24"/>
        </w:rPr>
        <w:t>8. Документация о конкурентной закупке</w:t>
      </w:r>
    </w:p>
    <w:p w:rsidR="00C12733" w:rsidRPr="00C12733" w:rsidRDefault="00C12733" w:rsidP="00C12733">
      <w:pPr>
        <w:spacing w:after="0" w:line="240" w:lineRule="auto"/>
        <w:jc w:val="both"/>
        <w:rPr>
          <w:rFonts w:ascii="Times New Roman" w:hAnsi="Times New Roman" w:cs="Times New Roman"/>
          <w:sz w:val="24"/>
          <w:szCs w:val="24"/>
        </w:rPr>
      </w:pPr>
    </w:p>
    <w:p w:rsidR="00C12733" w:rsidRPr="00C12733" w:rsidRDefault="00C12733" w:rsidP="00C12733">
      <w:pPr>
        <w:spacing w:after="0" w:line="240" w:lineRule="auto"/>
        <w:ind w:firstLine="539"/>
        <w:jc w:val="both"/>
        <w:rPr>
          <w:rFonts w:ascii="Times New Roman" w:hAnsi="Times New Roman" w:cs="Times New Roman"/>
          <w:sz w:val="24"/>
          <w:szCs w:val="24"/>
        </w:rPr>
      </w:pPr>
      <w:r w:rsidRPr="00C12733">
        <w:rPr>
          <w:rFonts w:ascii="Times New Roman" w:hAnsi="Times New Roman" w:cs="Times New Roman"/>
          <w:sz w:val="24"/>
          <w:szCs w:val="24"/>
        </w:rPr>
        <w:t xml:space="preserve">1. Документация разрабатывается для осуществления конкурентной закупки, за исключением проведения запроса котировок. Документация о конкурентной закупке утверждается </w:t>
      </w:r>
      <w:r>
        <w:rPr>
          <w:rFonts w:ascii="Times New Roman" w:hAnsi="Times New Roman" w:cs="Times New Roman"/>
          <w:sz w:val="24"/>
          <w:szCs w:val="24"/>
        </w:rPr>
        <w:t>единоличным исполнительным органом Общества (Генеральным директором)</w:t>
      </w:r>
      <w:r w:rsidRPr="00C12733">
        <w:rPr>
          <w:rFonts w:ascii="Times New Roman" w:hAnsi="Times New Roman" w:cs="Times New Roman"/>
          <w:sz w:val="24"/>
          <w:szCs w:val="24"/>
        </w:rPr>
        <w:t xml:space="preserve"> или иным лицом, уполномоченным </w:t>
      </w:r>
      <w:r>
        <w:rPr>
          <w:rFonts w:ascii="Times New Roman" w:hAnsi="Times New Roman" w:cs="Times New Roman"/>
          <w:sz w:val="24"/>
          <w:szCs w:val="24"/>
        </w:rPr>
        <w:t>Генеральным директором</w:t>
      </w:r>
      <w:r w:rsidRPr="00C12733">
        <w:rPr>
          <w:rFonts w:ascii="Times New Roman" w:hAnsi="Times New Roman" w:cs="Times New Roman"/>
          <w:sz w:val="24"/>
          <w:szCs w:val="24"/>
        </w:rPr>
        <w:t>. Лицо, утвердившее документацию о закупке, несет ответственность за сведения, содержащиеся в ней, и за их соответствие настоящему Положению и Закону N 223-ФЗ.</w:t>
      </w:r>
    </w:p>
    <w:p w:rsidR="00C12733" w:rsidRPr="00C12733" w:rsidRDefault="00C12733" w:rsidP="00C12733">
      <w:pPr>
        <w:spacing w:after="0" w:line="240" w:lineRule="auto"/>
        <w:ind w:firstLine="540"/>
        <w:jc w:val="both"/>
        <w:rPr>
          <w:rFonts w:ascii="Times New Roman" w:hAnsi="Times New Roman" w:cs="Times New Roman"/>
          <w:sz w:val="24"/>
          <w:szCs w:val="24"/>
        </w:rPr>
      </w:pPr>
      <w:bookmarkStart w:id="3" w:name="P344"/>
      <w:bookmarkEnd w:id="3"/>
      <w:r w:rsidRPr="00C12733">
        <w:rPr>
          <w:rFonts w:ascii="Times New Roman" w:hAnsi="Times New Roman" w:cs="Times New Roman"/>
          <w:sz w:val="24"/>
          <w:szCs w:val="24"/>
        </w:rPr>
        <w:t>2. В документации о закупке обязательно указываются:</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а</w:t>
      </w:r>
      <w:r w:rsidR="00C12733" w:rsidRPr="00C12733">
        <w:rPr>
          <w:rFonts w:ascii="Times New Roman" w:hAnsi="Times New Roman" w:cs="Times New Roman"/>
          <w:sz w:val="24"/>
          <w:szCs w:val="24"/>
        </w:rPr>
        <w:t>) требования к качеству, техническим характеристикам товара, работы, услуги, их безопасности, функциональным характеристикам (потребительским свойствам) товара, размерам, упаковке, отгрузке товара, результатам работы, установленные Заказчиком и предусмотренные техническими регламентами в соответствии с законодательством РФ о техническом регулировании, документами, разрабатываемыми и применяемыми в национальной системе стандартизации в соответствии с законодательством РФ о стандартизации, и иные требования, связанные с определением соответствия поставляемого товара (выполняемой работы, оказываемой услуги) потребностям Заказчика.</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б</w:t>
      </w:r>
      <w:r w:rsidR="00C12733" w:rsidRPr="00C12733">
        <w:rPr>
          <w:rFonts w:ascii="Times New Roman" w:hAnsi="Times New Roman" w:cs="Times New Roman"/>
          <w:sz w:val="24"/>
          <w:szCs w:val="24"/>
        </w:rPr>
        <w:t>) требования к содержанию, форме, оформлению и составу заявки на участие в закупке;</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в</w:t>
      </w:r>
      <w:r w:rsidR="00C12733" w:rsidRPr="00C12733">
        <w:rPr>
          <w:rFonts w:ascii="Times New Roman" w:hAnsi="Times New Roman" w:cs="Times New Roman"/>
          <w:sz w:val="24"/>
          <w:szCs w:val="24"/>
        </w:rPr>
        <w:t>) требования к описанию участниками закупки поставляемого товара, его функциональных характеристик (потребительских свойств), количественных и качественных характеристик, требования к описанию участниками закупки выполняемой работы, оказываемой услуги, их количественных и качественных характеристик;</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w:t>
      </w:r>
      <w:r w:rsidR="00C12733" w:rsidRPr="00C12733">
        <w:rPr>
          <w:rFonts w:ascii="Times New Roman" w:hAnsi="Times New Roman" w:cs="Times New Roman"/>
          <w:sz w:val="24"/>
          <w:szCs w:val="24"/>
        </w:rPr>
        <w:t>) место, условия и сроки (периоды) поставки товара, выполнения работы, оказания услуги;</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w:t>
      </w:r>
      <w:r w:rsidR="00C12733" w:rsidRPr="00C12733">
        <w:rPr>
          <w:rFonts w:ascii="Times New Roman" w:hAnsi="Times New Roman" w:cs="Times New Roman"/>
          <w:sz w:val="24"/>
          <w:szCs w:val="24"/>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е</w:t>
      </w:r>
      <w:r w:rsidR="00C12733" w:rsidRPr="00C12733">
        <w:rPr>
          <w:rFonts w:ascii="Times New Roman" w:hAnsi="Times New Roman" w:cs="Times New Roman"/>
          <w:sz w:val="24"/>
          <w:szCs w:val="24"/>
        </w:rPr>
        <w:t>) форма, сроки и порядок оплаты товара, работы, услуги;</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ж</w:t>
      </w:r>
      <w:r w:rsidR="00C12733" w:rsidRPr="00C12733">
        <w:rPr>
          <w:rFonts w:ascii="Times New Roman" w:hAnsi="Times New Roman" w:cs="Times New Roman"/>
          <w:sz w:val="24"/>
          <w:szCs w:val="24"/>
        </w:rPr>
        <w:t>)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w:t>
      </w:r>
      <w:r w:rsidR="00C12733" w:rsidRPr="00C12733">
        <w:rPr>
          <w:rFonts w:ascii="Times New Roman" w:hAnsi="Times New Roman" w:cs="Times New Roman"/>
          <w:sz w:val="24"/>
          <w:szCs w:val="24"/>
        </w:rPr>
        <w:t>) порядок, место, дата, время начала и время окончания срока подачи заявок на участие в закупке (этапах конкурентной закупки) и порядок подведения итогов такой закупки (ее этапов);</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и</w:t>
      </w:r>
      <w:r w:rsidR="00C12733" w:rsidRPr="00C12733">
        <w:rPr>
          <w:rFonts w:ascii="Times New Roman" w:hAnsi="Times New Roman" w:cs="Times New Roman"/>
          <w:sz w:val="24"/>
          <w:szCs w:val="24"/>
        </w:rPr>
        <w:t>) требования к участникам закупки;</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к</w:t>
      </w:r>
      <w:r w:rsidR="00C12733" w:rsidRPr="00C12733">
        <w:rPr>
          <w:rFonts w:ascii="Times New Roman" w:hAnsi="Times New Roman" w:cs="Times New Roman"/>
          <w:sz w:val="24"/>
          <w:szCs w:val="24"/>
        </w:rPr>
        <w:t>) требования 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которые необходимо представить участникам для подтверждения их соответствия этим требованиям -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л</w:t>
      </w:r>
      <w:r w:rsidR="00C12733" w:rsidRPr="00C12733">
        <w:rPr>
          <w:rFonts w:ascii="Times New Roman" w:hAnsi="Times New Roman" w:cs="Times New Roman"/>
          <w:sz w:val="24"/>
          <w:szCs w:val="24"/>
        </w:rPr>
        <w:t>) форма, порядок, дата и время окончания срока предоставления участникам закупки разъяснений положений документации о закупке;</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w:t>
      </w:r>
      <w:r w:rsidR="00C12733" w:rsidRPr="00C12733">
        <w:rPr>
          <w:rFonts w:ascii="Times New Roman" w:hAnsi="Times New Roman" w:cs="Times New Roman"/>
          <w:sz w:val="24"/>
          <w:szCs w:val="24"/>
        </w:rPr>
        <w:t>) место, дата и время вскрытия конвертов с заявками участников закупки, если закупкой предусмотрена процедура вскрытия конвертов;</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w:t>
      </w:r>
      <w:r w:rsidR="00C12733" w:rsidRPr="00C12733">
        <w:rPr>
          <w:rFonts w:ascii="Times New Roman" w:hAnsi="Times New Roman" w:cs="Times New Roman"/>
          <w:sz w:val="24"/>
          <w:szCs w:val="24"/>
        </w:rPr>
        <w:t>) место и дата рассмотрения предложений участников закупки и подведения итогов закупки;</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о</w:t>
      </w:r>
      <w:r w:rsidR="00C12733" w:rsidRPr="00C12733">
        <w:rPr>
          <w:rFonts w:ascii="Times New Roman" w:hAnsi="Times New Roman" w:cs="Times New Roman"/>
          <w:sz w:val="24"/>
          <w:szCs w:val="24"/>
        </w:rPr>
        <w:t>) критерии оценки и сопоставления заявок на участие в закупке;</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w:t>
      </w:r>
      <w:r w:rsidR="00C12733" w:rsidRPr="00C12733">
        <w:rPr>
          <w:rFonts w:ascii="Times New Roman" w:hAnsi="Times New Roman" w:cs="Times New Roman"/>
          <w:sz w:val="24"/>
          <w:szCs w:val="24"/>
        </w:rPr>
        <w:t>) порядок оценки и сопоставления заявок на участие в закупке;</w:t>
      </w:r>
    </w:p>
    <w:p w:rsidR="00C12733" w:rsidRPr="00C12733" w:rsidRDefault="00AA4994" w:rsidP="00C12733">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р</w:t>
      </w:r>
      <w:r w:rsidR="00C12733" w:rsidRPr="00C12733">
        <w:rPr>
          <w:rFonts w:ascii="Times New Roman" w:hAnsi="Times New Roman" w:cs="Times New Roman"/>
          <w:sz w:val="24"/>
          <w:szCs w:val="24"/>
        </w:rPr>
        <w:t xml:space="preserve">) описание предмета такой закупки в соответствии с ч. 6.1 ст. 3 Закона </w:t>
      </w:r>
      <w:r w:rsidR="00C12733" w:rsidRPr="00C12733">
        <w:rPr>
          <w:rFonts w:ascii="Times New Roman" w:hAnsi="Times New Roman" w:cs="Times New Roman"/>
          <w:sz w:val="24"/>
          <w:szCs w:val="24"/>
          <w:lang w:val="en-US"/>
        </w:rPr>
        <w:t>N</w:t>
      </w:r>
      <w:r w:rsidR="00C12733" w:rsidRPr="00C12733">
        <w:rPr>
          <w:rFonts w:ascii="Times New Roman" w:hAnsi="Times New Roman" w:cs="Times New Roman"/>
          <w:sz w:val="24"/>
          <w:szCs w:val="24"/>
        </w:rPr>
        <w:t xml:space="preserve"> 223-ФЗ;</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с</w:t>
      </w:r>
      <w:r w:rsidR="00C12733" w:rsidRPr="00C12733">
        <w:rPr>
          <w:rFonts w:ascii="Times New Roman" w:hAnsi="Times New Roman" w:cs="Times New Roman"/>
          <w:sz w:val="24"/>
          <w:szCs w:val="24"/>
        </w:rPr>
        <w:t>) место, дата и время проведения аукциона, порядок его проведения, величина понижения начальной (максимальной) цены договора ("шаг аукциона") - если проводится аукцион;</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т</w:t>
      </w:r>
      <w:r w:rsidR="00C12733" w:rsidRPr="00C12733">
        <w:rPr>
          <w:rFonts w:ascii="Times New Roman" w:hAnsi="Times New Roman" w:cs="Times New Roman"/>
          <w:sz w:val="24"/>
          <w:szCs w:val="24"/>
        </w:rPr>
        <w:t>) иные сведения в соответствии с настоящим Положением.</w:t>
      </w:r>
    </w:p>
    <w:p w:rsidR="00C12733" w:rsidRPr="00C12733" w:rsidRDefault="00AA4994"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2.1. </w:t>
      </w:r>
      <w:r w:rsidR="00C12733" w:rsidRPr="00C12733">
        <w:rPr>
          <w:rFonts w:ascii="Times New Roman" w:hAnsi="Times New Roman" w:cs="Times New Roman"/>
          <w:sz w:val="24"/>
          <w:szCs w:val="24"/>
        </w:rPr>
        <w:t>Если из-за особенностей способа проведения закупки отсутствуют сведения, которые предусмотрены настоящим пунктом, в документации в соответствующем разделе указывается "не установлено", "не взимается", "не предоставляется" и т.д.</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3. Документация о закупке устанавливает перечень документов, подтверждающих соответствие товара, работ, услуг требованиям законодательства РФ, если подобные требования предусмотрены по отношению к товару, работе, услуге, являющимся предметом закупки.</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4. Документация о закупке устанавливает перечень документов, подтверждающих право участника использовать результаты интеллектуальной деятельности в объеме, достаточном для исполнения договора, если исполнение договора предполагает использование таких результатов.</w:t>
      </w:r>
    </w:p>
    <w:p w:rsidR="00C12733" w:rsidRPr="00C12733" w:rsidRDefault="00C12733" w:rsidP="004E0CA9">
      <w:pPr>
        <w:spacing w:after="0" w:line="240" w:lineRule="auto"/>
        <w:ind w:firstLine="539"/>
        <w:jc w:val="both"/>
        <w:rPr>
          <w:rFonts w:ascii="Times New Roman" w:hAnsi="Times New Roman" w:cs="Times New Roman"/>
          <w:sz w:val="24"/>
          <w:szCs w:val="24"/>
        </w:rPr>
      </w:pPr>
      <w:r w:rsidRPr="00C12733">
        <w:rPr>
          <w:rFonts w:ascii="Times New Roman" w:hAnsi="Times New Roman" w:cs="Times New Roman"/>
          <w:sz w:val="24"/>
          <w:szCs w:val="24"/>
        </w:rPr>
        <w:t>5. Если иное не предусмотрено документацией о закупке, поставляемый товар должен быть новым (товар, который не был в употреблении, в ремонте, в том числе не был восстановлен, не менялись составные части, не восстанавливались потребительские свойства).</w:t>
      </w:r>
    </w:p>
    <w:p w:rsidR="004E0CA9" w:rsidRPr="004E0CA9" w:rsidRDefault="004E0CA9" w:rsidP="004E0CA9">
      <w:pPr>
        <w:spacing w:after="0" w:line="240" w:lineRule="auto"/>
        <w:ind w:firstLine="539"/>
        <w:jc w:val="both"/>
        <w:rPr>
          <w:rFonts w:ascii="Times New Roman" w:hAnsi="Times New Roman" w:cs="Times New Roman"/>
          <w:sz w:val="24"/>
          <w:szCs w:val="24"/>
        </w:rPr>
      </w:pPr>
      <w:bookmarkStart w:id="4" w:name="P370"/>
      <w:bookmarkEnd w:id="4"/>
      <w:r w:rsidRPr="004E0CA9">
        <w:rPr>
          <w:rFonts w:ascii="Times New Roman" w:hAnsi="Times New Roman" w:cs="Times New Roman"/>
          <w:sz w:val="24"/>
          <w:szCs w:val="24"/>
        </w:rPr>
        <w:t>6. Если начальная (максимальная) цена договора превышает 5 млн руб., то Заказчик вправе установить в документации о закупке (извещении о закупке) требование о предоставлении участниками обеспечения заявки на участие в закупке в размере не более пяти процентов начальной (максимальной) цены договора.</w:t>
      </w:r>
    </w:p>
    <w:p w:rsidR="004E0CA9" w:rsidRPr="004E0CA9" w:rsidRDefault="004E0CA9" w:rsidP="004E0CA9">
      <w:pPr>
        <w:spacing w:after="0" w:line="240" w:lineRule="auto"/>
        <w:ind w:firstLine="539"/>
        <w:jc w:val="both"/>
        <w:rPr>
          <w:rFonts w:ascii="Times New Roman" w:hAnsi="Times New Roman" w:cs="Times New Roman"/>
          <w:sz w:val="24"/>
          <w:szCs w:val="24"/>
        </w:rPr>
      </w:pPr>
      <w:r w:rsidRPr="004E0CA9">
        <w:rPr>
          <w:rFonts w:ascii="Times New Roman" w:hAnsi="Times New Roman" w:cs="Times New Roman"/>
          <w:sz w:val="24"/>
          <w:szCs w:val="24"/>
        </w:rPr>
        <w:t>В извещении об осуществлении закупки, документации о закупке должен быть указан конкретный размер такого обеспечения, сроки и порядок его внесения, порядок, сроки и случаи возврата обеспечения и иные требования к нему, в том числе условия банковской гарантии.</w:t>
      </w:r>
    </w:p>
    <w:p w:rsidR="004E0CA9" w:rsidRPr="004E0CA9" w:rsidRDefault="004E0CA9" w:rsidP="004E0CA9">
      <w:pPr>
        <w:spacing w:after="0" w:line="240" w:lineRule="auto"/>
        <w:ind w:firstLine="539"/>
        <w:jc w:val="both"/>
        <w:rPr>
          <w:rFonts w:ascii="Times New Roman" w:hAnsi="Times New Roman" w:cs="Times New Roman"/>
          <w:sz w:val="24"/>
          <w:szCs w:val="24"/>
        </w:rPr>
      </w:pPr>
      <w:r w:rsidRPr="004E0CA9">
        <w:rPr>
          <w:rFonts w:ascii="Times New Roman" w:hAnsi="Times New Roman" w:cs="Times New Roman"/>
          <w:sz w:val="24"/>
          <w:szCs w:val="24"/>
        </w:rPr>
        <w:t xml:space="preserve">Обеспечение заявки на участие в конкурентной закупке может предоставляться участником конкурентной закупки путем внесения денежных средств (на счет, указанный в извещении об осуществлении закупки, документации о закупке), предоставления банковской гарантии или иным способом, предусмотренным Гражданским кодексом РФ, за исключением проведения закупки в соответствии со ст. 3.4 Закона </w:t>
      </w:r>
      <w:r w:rsidRPr="004E0CA9">
        <w:rPr>
          <w:rFonts w:ascii="Times New Roman" w:hAnsi="Times New Roman" w:cs="Times New Roman"/>
          <w:sz w:val="24"/>
          <w:szCs w:val="24"/>
          <w:lang w:val="en-US"/>
        </w:rPr>
        <w:t>N</w:t>
      </w:r>
      <w:r w:rsidRPr="004E0CA9">
        <w:rPr>
          <w:rFonts w:ascii="Times New Roman" w:hAnsi="Times New Roman" w:cs="Times New Roman"/>
          <w:sz w:val="24"/>
          <w:szCs w:val="24"/>
        </w:rPr>
        <w:t xml:space="preserve"> 223-ФЗ. Выбор способа обеспечения заявки на участие в конкурентной закупке осуществляется участником закупки из числа предусмотренных Заказчиком в извещении об осуществлении закупки, документации о закупке.</w:t>
      </w:r>
    </w:p>
    <w:p w:rsidR="004E0CA9" w:rsidRPr="004E0CA9" w:rsidRDefault="004E0CA9" w:rsidP="004E0CA9">
      <w:pPr>
        <w:spacing w:after="0" w:line="240" w:lineRule="auto"/>
        <w:ind w:firstLine="539"/>
        <w:jc w:val="both"/>
        <w:rPr>
          <w:rFonts w:ascii="Times New Roman" w:hAnsi="Times New Roman" w:cs="Times New Roman"/>
          <w:sz w:val="24"/>
          <w:szCs w:val="24"/>
        </w:rPr>
      </w:pPr>
      <w:r w:rsidRPr="004E0CA9">
        <w:rPr>
          <w:rFonts w:ascii="Times New Roman" w:hAnsi="Times New Roman" w:cs="Times New Roman"/>
          <w:sz w:val="24"/>
          <w:szCs w:val="24"/>
        </w:rPr>
        <w:t>Обеспечение заявки на участие в закупке не возвращается участнику в следующих случаях:</w:t>
      </w:r>
    </w:p>
    <w:p w:rsidR="004E0CA9" w:rsidRPr="004E0CA9" w:rsidRDefault="00A40F1D" w:rsidP="004E0CA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lastRenderedPageBreak/>
        <w:t>а</w:t>
      </w:r>
      <w:r w:rsidR="004E0CA9" w:rsidRPr="004E0CA9">
        <w:rPr>
          <w:rFonts w:ascii="Times New Roman" w:hAnsi="Times New Roman" w:cs="Times New Roman"/>
          <w:sz w:val="24"/>
          <w:szCs w:val="24"/>
        </w:rPr>
        <w:t>) уклонение или отказ участника закупки от заключения договора;</w:t>
      </w:r>
    </w:p>
    <w:p w:rsidR="004E0CA9" w:rsidRPr="004E0CA9" w:rsidRDefault="00A40F1D" w:rsidP="004E0CA9">
      <w:pPr>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б</w:t>
      </w:r>
      <w:r w:rsidR="004E0CA9" w:rsidRPr="004E0CA9">
        <w:rPr>
          <w:rFonts w:ascii="Times New Roman" w:hAnsi="Times New Roman" w:cs="Times New Roman"/>
          <w:sz w:val="24"/>
          <w:szCs w:val="24"/>
        </w:rPr>
        <w:t xml:space="preserve">) </w:t>
      </w:r>
      <w:r w:rsidR="0095553B" w:rsidRPr="004E0CA9">
        <w:rPr>
          <w:rFonts w:ascii="Times New Roman" w:hAnsi="Times New Roman" w:cs="Times New Roman"/>
          <w:sz w:val="24"/>
          <w:szCs w:val="24"/>
        </w:rPr>
        <w:t>непредставление</w:t>
      </w:r>
      <w:r w:rsidR="004E0CA9" w:rsidRPr="004E0CA9">
        <w:rPr>
          <w:rFonts w:ascii="Times New Roman" w:hAnsi="Times New Roman" w:cs="Times New Roman"/>
          <w:sz w:val="24"/>
          <w:szCs w:val="24"/>
        </w:rPr>
        <w:t xml:space="preserve"> или предоставление с нарушением условий, установленных Законом </w:t>
      </w:r>
      <w:r w:rsidR="004E0CA9" w:rsidRPr="004E0CA9">
        <w:rPr>
          <w:rFonts w:ascii="Times New Roman" w:hAnsi="Times New Roman" w:cs="Times New Roman"/>
          <w:sz w:val="24"/>
          <w:szCs w:val="24"/>
          <w:lang w:val="en-US"/>
        </w:rPr>
        <w:t>N</w:t>
      </w:r>
      <w:r w:rsidR="004E0CA9" w:rsidRPr="004E0CA9">
        <w:rPr>
          <w:rFonts w:ascii="Times New Roman" w:hAnsi="Times New Roman" w:cs="Times New Roman"/>
          <w:sz w:val="24"/>
          <w:szCs w:val="24"/>
        </w:rPr>
        <w:t xml:space="preserve"> 223-ФЗ, до заключения договора Заказчику обеспечения исполнения договора (если в извещении об осуществлении закупки, документации о закупке установлены требования об обеспечении исполнения договора и срок его предоставления до заключения договора).</w:t>
      </w:r>
    </w:p>
    <w:p w:rsidR="004E0CA9" w:rsidRPr="004E0CA9" w:rsidRDefault="004E0CA9" w:rsidP="004E0CA9">
      <w:pPr>
        <w:spacing w:after="0" w:line="240" w:lineRule="auto"/>
        <w:ind w:firstLine="539"/>
        <w:jc w:val="both"/>
        <w:rPr>
          <w:rFonts w:ascii="Times New Roman" w:hAnsi="Times New Roman" w:cs="Times New Roman"/>
          <w:sz w:val="24"/>
          <w:szCs w:val="24"/>
        </w:rPr>
      </w:pPr>
      <w:r w:rsidRPr="004E0CA9">
        <w:rPr>
          <w:rFonts w:ascii="Times New Roman" w:hAnsi="Times New Roman" w:cs="Times New Roman"/>
          <w:sz w:val="24"/>
          <w:szCs w:val="24"/>
        </w:rPr>
        <w:t>Заказчик возвращает обеспечение заявки в течение семи рабочих дней:</w:t>
      </w:r>
    </w:p>
    <w:p w:rsidR="004E0CA9" w:rsidRPr="004E0CA9" w:rsidRDefault="004E0CA9" w:rsidP="004E0CA9">
      <w:pPr>
        <w:spacing w:after="0" w:line="240" w:lineRule="auto"/>
        <w:ind w:firstLine="539"/>
        <w:jc w:val="both"/>
        <w:rPr>
          <w:rFonts w:ascii="Times New Roman" w:hAnsi="Times New Roman" w:cs="Times New Roman"/>
          <w:sz w:val="24"/>
          <w:szCs w:val="24"/>
        </w:rPr>
      </w:pPr>
      <w:r w:rsidRPr="004E0CA9">
        <w:rPr>
          <w:rFonts w:ascii="Times New Roman" w:hAnsi="Times New Roman" w:cs="Times New Roman"/>
          <w:sz w:val="24"/>
          <w:szCs w:val="24"/>
        </w:rPr>
        <w:t>- со дня заключения договора - победителю закупки и участнику закупки, заявке которого присвоено второе место после победителя;</w:t>
      </w:r>
    </w:p>
    <w:p w:rsidR="004E0CA9" w:rsidRPr="004E0CA9" w:rsidRDefault="004E0CA9" w:rsidP="004E0CA9">
      <w:pPr>
        <w:spacing w:after="0" w:line="240" w:lineRule="auto"/>
        <w:ind w:firstLine="539"/>
        <w:jc w:val="both"/>
        <w:rPr>
          <w:rFonts w:ascii="Times New Roman" w:hAnsi="Times New Roman" w:cs="Times New Roman"/>
          <w:sz w:val="24"/>
          <w:szCs w:val="24"/>
        </w:rPr>
      </w:pPr>
      <w:r w:rsidRPr="004E0CA9">
        <w:rPr>
          <w:rFonts w:ascii="Times New Roman" w:hAnsi="Times New Roman" w:cs="Times New Roman"/>
          <w:sz w:val="24"/>
          <w:szCs w:val="24"/>
        </w:rPr>
        <w:t>- со дня подписания итогового протокола закупки - допущенным к закупке участникам, заявкам которых присвоены места ниже второго;</w:t>
      </w:r>
    </w:p>
    <w:p w:rsidR="004E0CA9" w:rsidRPr="004E0CA9" w:rsidRDefault="004E0CA9" w:rsidP="004E0CA9">
      <w:pPr>
        <w:spacing w:after="0" w:line="240" w:lineRule="auto"/>
        <w:ind w:firstLine="539"/>
        <w:jc w:val="both"/>
        <w:rPr>
          <w:rFonts w:ascii="Times New Roman" w:hAnsi="Times New Roman" w:cs="Times New Roman"/>
          <w:sz w:val="24"/>
          <w:szCs w:val="24"/>
        </w:rPr>
      </w:pPr>
      <w:r w:rsidRPr="004E0CA9">
        <w:rPr>
          <w:rFonts w:ascii="Times New Roman" w:hAnsi="Times New Roman" w:cs="Times New Roman"/>
          <w:sz w:val="24"/>
          <w:szCs w:val="24"/>
        </w:rPr>
        <w:t>- со дня подписания протокола, указанного в п. 1.10.3 или п. 1.10.4 настоящего Положения, - участникам закупки, которым отказано в допуске к участию в процедуре закупки либо которые отстранены от такой закупки на любом этапе ее проведения;</w:t>
      </w:r>
    </w:p>
    <w:p w:rsidR="004E0CA9" w:rsidRPr="004E0CA9" w:rsidRDefault="004E0CA9" w:rsidP="004E0CA9">
      <w:pPr>
        <w:spacing w:after="0" w:line="240" w:lineRule="auto"/>
        <w:ind w:firstLine="539"/>
        <w:jc w:val="both"/>
        <w:rPr>
          <w:rFonts w:ascii="Times New Roman" w:hAnsi="Times New Roman" w:cs="Times New Roman"/>
          <w:sz w:val="24"/>
          <w:szCs w:val="24"/>
        </w:rPr>
      </w:pPr>
      <w:r w:rsidRPr="004E0CA9">
        <w:rPr>
          <w:rFonts w:ascii="Times New Roman" w:hAnsi="Times New Roman" w:cs="Times New Roman"/>
          <w:sz w:val="24"/>
          <w:szCs w:val="24"/>
        </w:rPr>
        <w:t>- со дня окончания приема заявок - участникам закупки, заявки которых в соответствии с настоящим Положением оставлены без рассмотрения, а также участникам, отозвавшим свои заявки;</w:t>
      </w:r>
    </w:p>
    <w:p w:rsidR="004E0CA9" w:rsidRPr="004E0CA9" w:rsidRDefault="004E0CA9" w:rsidP="004E0CA9">
      <w:pPr>
        <w:spacing w:after="0" w:line="240" w:lineRule="auto"/>
        <w:ind w:firstLine="539"/>
        <w:jc w:val="both"/>
        <w:rPr>
          <w:rFonts w:ascii="Times New Roman" w:hAnsi="Times New Roman" w:cs="Times New Roman"/>
          <w:sz w:val="24"/>
          <w:szCs w:val="24"/>
        </w:rPr>
      </w:pPr>
      <w:r w:rsidRPr="004E0CA9">
        <w:rPr>
          <w:rFonts w:ascii="Times New Roman" w:hAnsi="Times New Roman" w:cs="Times New Roman"/>
          <w:sz w:val="24"/>
          <w:szCs w:val="24"/>
        </w:rPr>
        <w:t>- со дня принятия решения об отказе от проведения закупки - всем участникам, предоставившим обеспечение заявки на участие в закупке.</w:t>
      </w:r>
    </w:p>
    <w:p w:rsidR="00C12733" w:rsidRPr="00C12733" w:rsidRDefault="004E0CA9"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w:t>
      </w:r>
      <w:r w:rsidR="00C12733" w:rsidRPr="00C12733">
        <w:rPr>
          <w:rFonts w:ascii="Times New Roman" w:hAnsi="Times New Roman" w:cs="Times New Roman"/>
          <w:sz w:val="24"/>
          <w:szCs w:val="24"/>
        </w:rPr>
        <w:t>. Извещение о</w:t>
      </w:r>
      <w:r w:rsidR="002F3626">
        <w:rPr>
          <w:rFonts w:ascii="Times New Roman" w:hAnsi="Times New Roman" w:cs="Times New Roman"/>
          <w:sz w:val="24"/>
          <w:szCs w:val="24"/>
        </w:rPr>
        <w:t>б осуществлении конкурентной</w:t>
      </w:r>
      <w:r w:rsidR="00C12733" w:rsidRPr="00C12733">
        <w:rPr>
          <w:rFonts w:ascii="Times New Roman" w:hAnsi="Times New Roman" w:cs="Times New Roman"/>
          <w:sz w:val="24"/>
          <w:szCs w:val="24"/>
        </w:rPr>
        <w:t xml:space="preserve"> закупк</w:t>
      </w:r>
      <w:r w:rsidR="002F3626">
        <w:rPr>
          <w:rFonts w:ascii="Times New Roman" w:hAnsi="Times New Roman" w:cs="Times New Roman"/>
          <w:sz w:val="24"/>
          <w:szCs w:val="24"/>
        </w:rPr>
        <w:t>и</w:t>
      </w:r>
      <w:r w:rsidR="00C12733" w:rsidRPr="00C12733">
        <w:rPr>
          <w:rFonts w:ascii="Times New Roman" w:hAnsi="Times New Roman" w:cs="Times New Roman"/>
          <w:sz w:val="24"/>
          <w:szCs w:val="24"/>
        </w:rPr>
        <w:t xml:space="preserve"> является неотъемлемой частью документации о закупке. Сведения, содержащиеся в извещении о закупке, должны соответствовать сведениям, включенным в документацию о закупке. В</w:t>
      </w:r>
      <w:r w:rsidR="002F3626">
        <w:rPr>
          <w:rFonts w:ascii="Times New Roman" w:hAnsi="Times New Roman" w:cs="Times New Roman"/>
          <w:sz w:val="24"/>
          <w:szCs w:val="24"/>
        </w:rPr>
        <w:t xml:space="preserve"> извещении указываются следующие сведения</w:t>
      </w:r>
      <w:r w:rsidR="00C12733" w:rsidRPr="00C12733">
        <w:rPr>
          <w:rFonts w:ascii="Times New Roman" w:hAnsi="Times New Roman" w:cs="Times New Roman"/>
          <w:sz w:val="24"/>
          <w:szCs w:val="24"/>
        </w:rPr>
        <w:t>:</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 способ осуществления закупки;</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 наименование, место нахождения, почтовый адрес, адрес электронной почты, номер контактного телефона Заказчика;</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 xml:space="preserve">- предмет договора с указанием количества поставляемого товара, объема выполняемой работы, оказываемой услуги, а также краткое описание предмета закупки в соответствии с ч. 6.1 ст. 3 Закона </w:t>
      </w:r>
      <w:r w:rsidRPr="00C12733">
        <w:rPr>
          <w:rFonts w:ascii="Times New Roman" w:hAnsi="Times New Roman" w:cs="Times New Roman"/>
          <w:sz w:val="24"/>
          <w:szCs w:val="24"/>
          <w:lang w:val="en-US"/>
        </w:rPr>
        <w:t>N</w:t>
      </w:r>
      <w:r w:rsidRPr="00C12733">
        <w:rPr>
          <w:rFonts w:ascii="Times New Roman" w:hAnsi="Times New Roman" w:cs="Times New Roman"/>
          <w:sz w:val="24"/>
          <w:szCs w:val="24"/>
        </w:rPr>
        <w:t xml:space="preserve"> 223-ФЗ (при необходимости);</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 место поставки товара, выполнения работы, оказания услуги;</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 сведения о начальной (максимальной) цене договора (цене лота), либо максимальное значение цены договора и формула цены, устанавливающая правила расчета сумм, подлежащих уплате Заказчиком поставщику в ходе исполнения договора, либо максимальное значение цены договора и цена единицы товара, работы, услуги;</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 исключением случаев предоставления документации о закупке в форме электронного документа;</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 порядок, дата начала, дата и время окончания срока подачи заявок на участие в закупке (этапах конкурентной закупки) и порядок подведения итогов конкурентной закупки (этапов конкурентной закупки);</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 адрес электронной площадки в информационно-телекоммуникационной сети Интернет (при осуществлении конкурентной закупки в электронной форме);</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 иные сведения, определенные настоящим Положением.</w:t>
      </w:r>
    </w:p>
    <w:p w:rsidR="00C12733" w:rsidRPr="00C12733" w:rsidRDefault="004E0CA9"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8</w:t>
      </w:r>
      <w:r w:rsidR="00C12733" w:rsidRPr="00C12733">
        <w:rPr>
          <w:rFonts w:ascii="Times New Roman" w:hAnsi="Times New Roman" w:cs="Times New Roman"/>
          <w:sz w:val="24"/>
          <w:szCs w:val="24"/>
        </w:rPr>
        <w:t xml:space="preserve">. Документация о закупке и извещение о проведении закупки размещаются </w:t>
      </w:r>
      <w:r w:rsidR="00AA4994">
        <w:rPr>
          <w:rFonts w:ascii="Times New Roman" w:hAnsi="Times New Roman" w:cs="Times New Roman"/>
          <w:sz w:val="24"/>
          <w:szCs w:val="24"/>
        </w:rPr>
        <w:t>на официальном сайте</w:t>
      </w:r>
      <w:r w:rsidR="00C12733" w:rsidRPr="00C12733">
        <w:rPr>
          <w:rFonts w:ascii="Times New Roman" w:hAnsi="Times New Roman" w:cs="Times New Roman"/>
          <w:sz w:val="24"/>
          <w:szCs w:val="24"/>
        </w:rPr>
        <w:t xml:space="preserve"> и доступны для ознакомления без взимания платы.</w:t>
      </w:r>
    </w:p>
    <w:p w:rsidR="00C12733" w:rsidRPr="00C12733" w:rsidRDefault="004E0CA9"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9</w:t>
      </w:r>
      <w:r w:rsidR="00C12733" w:rsidRPr="00C12733">
        <w:rPr>
          <w:rFonts w:ascii="Times New Roman" w:hAnsi="Times New Roman" w:cs="Times New Roman"/>
          <w:sz w:val="24"/>
          <w:szCs w:val="24"/>
        </w:rPr>
        <w:t xml:space="preserve">. Любой участник конкурентной закупки вправе направить Заказчику запрос о даче разъяснений положений извещения об осуществлении закупки и (или) документации о закупке при осуществлении Заказчиком закупки в электронной форме в порядке, предусмотренном ст. 3.3 Закона </w:t>
      </w:r>
      <w:r w:rsidR="00C12733" w:rsidRPr="00C12733">
        <w:rPr>
          <w:rFonts w:ascii="Times New Roman" w:hAnsi="Times New Roman" w:cs="Times New Roman"/>
          <w:sz w:val="24"/>
          <w:szCs w:val="24"/>
          <w:lang w:val="en-US"/>
        </w:rPr>
        <w:t>N</w:t>
      </w:r>
      <w:r w:rsidR="00C12733" w:rsidRPr="00C12733">
        <w:rPr>
          <w:rFonts w:ascii="Times New Roman" w:hAnsi="Times New Roman" w:cs="Times New Roman"/>
          <w:sz w:val="24"/>
          <w:szCs w:val="24"/>
        </w:rPr>
        <w:t xml:space="preserve"> 223-ФЗ, в остальных случаях в письменной форме, в том числе в виде электронного документа. В течение трех дней со дня поступления такого запроса Заказчик размещает </w:t>
      </w:r>
      <w:r w:rsidR="00AA4994">
        <w:rPr>
          <w:rFonts w:ascii="Times New Roman" w:hAnsi="Times New Roman" w:cs="Times New Roman"/>
          <w:sz w:val="24"/>
          <w:szCs w:val="24"/>
        </w:rPr>
        <w:t>на официальном сайте</w:t>
      </w:r>
      <w:r w:rsidR="00C12733" w:rsidRPr="00C12733">
        <w:rPr>
          <w:rFonts w:ascii="Times New Roman" w:hAnsi="Times New Roman" w:cs="Times New Roman"/>
          <w:sz w:val="24"/>
          <w:szCs w:val="24"/>
        </w:rPr>
        <w:t xml:space="preserve"> разъяснения с указанием предмета запроса, но без указания участника закупки, от которого поступил запрос. В рамках разъяснений положений документации о закупке Заказчик не может изменять предмет закупки и существенные условия проекта договора.</w:t>
      </w:r>
    </w:p>
    <w:p w:rsidR="00C12733" w:rsidRPr="00C12733" w:rsidRDefault="004E0CA9" w:rsidP="00C12733">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10</w:t>
      </w:r>
      <w:r w:rsidR="00C12733" w:rsidRPr="00C12733">
        <w:rPr>
          <w:rFonts w:ascii="Times New Roman" w:hAnsi="Times New Roman" w:cs="Times New Roman"/>
          <w:sz w:val="24"/>
          <w:szCs w:val="24"/>
        </w:rPr>
        <w:t>. Заказчик вправе не давать разъяснений положений извещения и (или) документации о конкурентной закупке, если запрос поступил позднее чем за три рабочих дня до даты окончания срока подачи заявок на участие в закупке.</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1</w:t>
      </w:r>
      <w:r w:rsidR="004E0CA9">
        <w:rPr>
          <w:rFonts w:ascii="Times New Roman" w:hAnsi="Times New Roman" w:cs="Times New Roman"/>
          <w:sz w:val="24"/>
          <w:szCs w:val="24"/>
        </w:rPr>
        <w:t>1</w:t>
      </w:r>
      <w:r w:rsidRPr="00C12733">
        <w:rPr>
          <w:rFonts w:ascii="Times New Roman" w:hAnsi="Times New Roman" w:cs="Times New Roman"/>
          <w:sz w:val="24"/>
          <w:szCs w:val="24"/>
        </w:rPr>
        <w:t>. Заказчик по собственной инициативе или в соответствии с запросом участника закупки вправе принять решение о внесении изменений в извещение и (или) документацию о закупке. Изменять предмет закупки не допускается.</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1</w:t>
      </w:r>
      <w:r w:rsidR="004E0CA9">
        <w:rPr>
          <w:rFonts w:ascii="Times New Roman" w:hAnsi="Times New Roman" w:cs="Times New Roman"/>
          <w:sz w:val="24"/>
          <w:szCs w:val="24"/>
        </w:rPr>
        <w:t>2</w:t>
      </w:r>
      <w:r w:rsidRPr="00C12733">
        <w:rPr>
          <w:rFonts w:ascii="Times New Roman" w:hAnsi="Times New Roman" w:cs="Times New Roman"/>
          <w:sz w:val="24"/>
          <w:szCs w:val="24"/>
        </w:rPr>
        <w:t xml:space="preserve">. Изменения, внесенные в извещение об осуществлении конкурентной закупки, документацию о закупке, размещаются </w:t>
      </w:r>
      <w:r w:rsidR="00AA4994">
        <w:rPr>
          <w:rFonts w:ascii="Times New Roman" w:hAnsi="Times New Roman" w:cs="Times New Roman"/>
          <w:sz w:val="24"/>
          <w:szCs w:val="24"/>
        </w:rPr>
        <w:t>на официальном сайте</w:t>
      </w:r>
      <w:r w:rsidRPr="00C12733">
        <w:rPr>
          <w:rFonts w:ascii="Times New Roman" w:hAnsi="Times New Roman" w:cs="Times New Roman"/>
          <w:sz w:val="24"/>
          <w:szCs w:val="24"/>
        </w:rPr>
        <w:t xml:space="preserve"> не позднее трех дней со дня принятия решения об их внесении.</w:t>
      </w:r>
    </w:p>
    <w:p w:rsidR="00602936"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 xml:space="preserve">В </w:t>
      </w:r>
      <w:r w:rsidR="00602936">
        <w:rPr>
          <w:rFonts w:ascii="Times New Roman" w:hAnsi="Times New Roman" w:cs="Times New Roman"/>
          <w:sz w:val="24"/>
          <w:szCs w:val="24"/>
        </w:rPr>
        <w:t>случае</w:t>
      </w:r>
      <w:r w:rsidRPr="00C12733">
        <w:rPr>
          <w:rFonts w:ascii="Times New Roman" w:hAnsi="Times New Roman" w:cs="Times New Roman"/>
          <w:sz w:val="24"/>
          <w:szCs w:val="24"/>
        </w:rPr>
        <w:t xml:space="preserve"> внесения </w:t>
      </w:r>
      <w:r w:rsidR="00602936">
        <w:rPr>
          <w:rFonts w:ascii="Times New Roman" w:hAnsi="Times New Roman" w:cs="Times New Roman"/>
          <w:sz w:val="24"/>
          <w:szCs w:val="24"/>
        </w:rPr>
        <w:t>у</w:t>
      </w:r>
      <w:r w:rsidRPr="00C12733">
        <w:rPr>
          <w:rFonts w:ascii="Times New Roman" w:hAnsi="Times New Roman" w:cs="Times New Roman"/>
          <w:sz w:val="24"/>
          <w:szCs w:val="24"/>
        </w:rPr>
        <w:t>казанных изменений срок подачи заявок на участие в конкурентной закупке продле</w:t>
      </w:r>
      <w:r w:rsidR="00602936">
        <w:rPr>
          <w:rFonts w:ascii="Times New Roman" w:hAnsi="Times New Roman" w:cs="Times New Roman"/>
          <w:sz w:val="24"/>
          <w:szCs w:val="24"/>
        </w:rPr>
        <w:t>вается</w:t>
      </w:r>
      <w:r w:rsidRPr="00C12733">
        <w:rPr>
          <w:rFonts w:ascii="Times New Roman" w:hAnsi="Times New Roman" w:cs="Times New Roman"/>
          <w:sz w:val="24"/>
          <w:szCs w:val="24"/>
        </w:rPr>
        <w:t xml:space="preserve">. </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1</w:t>
      </w:r>
      <w:r w:rsidR="004E0CA9">
        <w:rPr>
          <w:rFonts w:ascii="Times New Roman" w:hAnsi="Times New Roman" w:cs="Times New Roman"/>
          <w:sz w:val="24"/>
          <w:szCs w:val="24"/>
        </w:rPr>
        <w:t>3</w:t>
      </w:r>
      <w:r w:rsidRPr="00C12733">
        <w:rPr>
          <w:rFonts w:ascii="Times New Roman" w:hAnsi="Times New Roman" w:cs="Times New Roman"/>
          <w:sz w:val="24"/>
          <w:szCs w:val="24"/>
        </w:rPr>
        <w:t>. Заказчик не несет ответственности, если участник закупки не ознакомился с включенными в извещение и документацию о закупке изменениями, которые размещены надлежащим образом.</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1</w:t>
      </w:r>
      <w:r w:rsidR="004E0CA9">
        <w:rPr>
          <w:rFonts w:ascii="Times New Roman" w:hAnsi="Times New Roman" w:cs="Times New Roman"/>
          <w:sz w:val="24"/>
          <w:szCs w:val="24"/>
        </w:rPr>
        <w:t>4</w:t>
      </w:r>
      <w:r w:rsidRPr="00C12733">
        <w:rPr>
          <w:rFonts w:ascii="Times New Roman" w:hAnsi="Times New Roman" w:cs="Times New Roman"/>
          <w:sz w:val="24"/>
          <w:szCs w:val="24"/>
        </w:rPr>
        <w:t xml:space="preserve">. Заказчик вправе отменить проведение конкурентной закупки по одному и более предмету закупки (лоту) до наступления даты и времени окончания срока подачи заявок на участие в закупке. Решение об отказе от проведения закупки размещается </w:t>
      </w:r>
      <w:r w:rsidR="00F33D0A">
        <w:rPr>
          <w:rFonts w:ascii="Times New Roman" w:hAnsi="Times New Roman" w:cs="Times New Roman"/>
          <w:sz w:val="24"/>
          <w:szCs w:val="24"/>
        </w:rPr>
        <w:t>на официальном сайте</w:t>
      </w:r>
      <w:r w:rsidRPr="00C12733">
        <w:rPr>
          <w:rFonts w:ascii="Times New Roman" w:hAnsi="Times New Roman" w:cs="Times New Roman"/>
          <w:sz w:val="24"/>
          <w:szCs w:val="24"/>
        </w:rPr>
        <w:t xml:space="preserve"> в день его принятия. </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После окончания срока подачи заявок на участие в конкурентной закупке Заказчик вправе отменить проведение закупки только в случае возникновения обстоятельств непреодолимой силы в соответствии с гражданским законодательством.</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1</w:t>
      </w:r>
      <w:r w:rsidR="004E0CA9">
        <w:rPr>
          <w:rFonts w:ascii="Times New Roman" w:hAnsi="Times New Roman" w:cs="Times New Roman"/>
          <w:sz w:val="24"/>
          <w:szCs w:val="24"/>
        </w:rPr>
        <w:t>5</w:t>
      </w:r>
      <w:r w:rsidRPr="00C12733">
        <w:rPr>
          <w:rFonts w:ascii="Times New Roman" w:hAnsi="Times New Roman" w:cs="Times New Roman"/>
          <w:sz w:val="24"/>
          <w:szCs w:val="24"/>
        </w:rPr>
        <w:t>. В проект договора, который является неотъемлемой частью документации о закупках, включаются все существенные условия, кроме тех, которые определяются в процессе проведения закупки.</w:t>
      </w:r>
    </w:p>
    <w:p w:rsidR="00C12733" w:rsidRPr="00C12733" w:rsidRDefault="00C12733" w:rsidP="00C12733">
      <w:pPr>
        <w:spacing w:after="0" w:line="240" w:lineRule="auto"/>
        <w:ind w:firstLine="540"/>
        <w:jc w:val="both"/>
        <w:rPr>
          <w:rFonts w:ascii="Times New Roman" w:hAnsi="Times New Roman" w:cs="Times New Roman"/>
          <w:sz w:val="24"/>
          <w:szCs w:val="24"/>
        </w:rPr>
      </w:pPr>
      <w:bookmarkStart w:id="5" w:name="P390"/>
      <w:bookmarkStart w:id="6" w:name="P393"/>
      <w:bookmarkEnd w:id="5"/>
      <w:bookmarkEnd w:id="6"/>
      <w:r w:rsidRPr="00C12733">
        <w:rPr>
          <w:rFonts w:ascii="Times New Roman" w:hAnsi="Times New Roman" w:cs="Times New Roman"/>
          <w:sz w:val="24"/>
          <w:szCs w:val="24"/>
        </w:rPr>
        <w:t>1</w:t>
      </w:r>
      <w:r w:rsidR="004E0CA9">
        <w:rPr>
          <w:rFonts w:ascii="Times New Roman" w:hAnsi="Times New Roman" w:cs="Times New Roman"/>
          <w:sz w:val="24"/>
          <w:szCs w:val="24"/>
        </w:rPr>
        <w:t>6</w:t>
      </w:r>
      <w:r w:rsidRPr="00C12733">
        <w:rPr>
          <w:rFonts w:ascii="Times New Roman" w:hAnsi="Times New Roman" w:cs="Times New Roman"/>
          <w:sz w:val="24"/>
          <w:szCs w:val="24"/>
        </w:rPr>
        <w:t>. При определении начальной (максимальной) цены договора Заказчик может руководствоваться Методическими рекомендациями, утвержденными Приказом Минэкономразвития России от 02.10.2013 N 567. Заказчик отдельным приказом может установить иной порядок ее определения.</w:t>
      </w:r>
    </w:p>
    <w:p w:rsidR="00C12733" w:rsidRPr="00C12733" w:rsidRDefault="00C12733" w:rsidP="00C12733">
      <w:pPr>
        <w:spacing w:after="0" w:line="240" w:lineRule="auto"/>
        <w:ind w:firstLine="540"/>
        <w:jc w:val="both"/>
        <w:rPr>
          <w:rFonts w:ascii="Times New Roman" w:hAnsi="Times New Roman" w:cs="Times New Roman"/>
          <w:sz w:val="24"/>
          <w:szCs w:val="24"/>
        </w:rPr>
      </w:pPr>
      <w:r w:rsidRPr="00C12733">
        <w:rPr>
          <w:rFonts w:ascii="Times New Roman" w:hAnsi="Times New Roman" w:cs="Times New Roman"/>
          <w:sz w:val="24"/>
          <w:szCs w:val="24"/>
        </w:rPr>
        <w:t xml:space="preserve">Метод и результат определения начальной (максимальной) цены договора, а также источники информации отражаются в протоколе обоснования начальной (максимальной) цены договора. Названный протокол утверждается руководителем Заказчика или иным лицом, уполномоченным руководителем Заказчика, и хранится вместе с остальными протоколами закупки не менее трех лет. Протокол обоснования начальной (максимальной) цены договора может размещаться </w:t>
      </w:r>
      <w:r w:rsidR="00F33D0A">
        <w:rPr>
          <w:rFonts w:ascii="Times New Roman" w:hAnsi="Times New Roman" w:cs="Times New Roman"/>
          <w:sz w:val="24"/>
          <w:szCs w:val="24"/>
        </w:rPr>
        <w:t>на официальном сайте</w:t>
      </w:r>
      <w:r w:rsidRPr="00C12733">
        <w:rPr>
          <w:rFonts w:ascii="Times New Roman" w:hAnsi="Times New Roman" w:cs="Times New Roman"/>
          <w:sz w:val="24"/>
          <w:szCs w:val="24"/>
        </w:rPr>
        <w:t xml:space="preserve"> по усмотрению Заказчика.</w:t>
      </w:r>
    </w:p>
    <w:p w:rsidR="00372A1C" w:rsidRPr="00C12733" w:rsidRDefault="00372A1C" w:rsidP="00C12733">
      <w:pPr>
        <w:spacing w:after="0" w:line="240" w:lineRule="auto"/>
        <w:jc w:val="both"/>
        <w:rPr>
          <w:rFonts w:ascii="Times New Roman" w:hAnsi="Times New Roman" w:cs="Times New Roman"/>
          <w:sz w:val="24"/>
          <w:szCs w:val="24"/>
        </w:rPr>
      </w:pPr>
      <w:bookmarkStart w:id="7" w:name="P395"/>
      <w:bookmarkEnd w:id="7"/>
    </w:p>
    <w:p w:rsidR="00372A1C" w:rsidRPr="00C12733" w:rsidRDefault="00372A1C" w:rsidP="00C12733">
      <w:pPr>
        <w:spacing w:after="0" w:line="240" w:lineRule="auto"/>
        <w:jc w:val="both"/>
        <w:rPr>
          <w:rFonts w:ascii="Times New Roman" w:hAnsi="Times New Roman" w:cs="Times New Roman"/>
          <w:sz w:val="24"/>
          <w:szCs w:val="24"/>
        </w:rPr>
      </w:pPr>
    </w:p>
    <w:p w:rsidR="00372A1C" w:rsidRDefault="00372A1C" w:rsidP="00372A1C">
      <w:pPr>
        <w:jc w:val="both"/>
        <w:rPr>
          <w:rFonts w:ascii="Times New Roman" w:hAnsi="Times New Roman" w:cs="Times New Roman"/>
          <w:sz w:val="24"/>
          <w:szCs w:val="24"/>
        </w:rPr>
      </w:pPr>
    </w:p>
    <w:p w:rsidR="00372A1C" w:rsidRDefault="00372A1C" w:rsidP="00372A1C">
      <w:pPr>
        <w:jc w:val="both"/>
        <w:rPr>
          <w:rFonts w:ascii="Times New Roman" w:hAnsi="Times New Roman" w:cs="Times New Roman"/>
          <w:sz w:val="24"/>
          <w:szCs w:val="24"/>
        </w:rPr>
      </w:pPr>
    </w:p>
    <w:p w:rsidR="00372A1C" w:rsidRPr="00372A1C" w:rsidRDefault="00372A1C" w:rsidP="00372A1C">
      <w:pPr>
        <w:jc w:val="both"/>
        <w:rPr>
          <w:rFonts w:ascii="Times New Roman" w:hAnsi="Times New Roman" w:cs="Times New Roman"/>
          <w:sz w:val="24"/>
          <w:szCs w:val="24"/>
        </w:rPr>
      </w:pPr>
    </w:p>
    <w:sectPr w:rsidR="00372A1C" w:rsidRPr="00372A1C" w:rsidSect="0095553B">
      <w:pgSz w:w="16838" w:h="11906" w:orient="landscape"/>
      <w:pgMar w:top="709" w:right="1134" w:bottom="28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altName w:val="Courier New"/>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Unicode MS">
    <w:altName w:val="MS PGothic"/>
    <w:panose1 w:val="020B0604020202020204"/>
    <w:charset w:val="80"/>
    <w:family w:val="swiss"/>
    <w:pitch w:val="variable"/>
    <w:sig w:usb0="F7FFAFFF" w:usb1="E9DFFFFF" w:usb2="0000003F" w:usb3="00000000" w:csb0="003F01FF" w:csb1="00000000"/>
  </w:font>
  <w:font w:name="Cambria">
    <w:altName w:val="Palatino Linotype"/>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36F4"/>
    <w:multiLevelType w:val="multilevel"/>
    <w:tmpl w:val="B67A1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1" w15:restartNumberingAfterBreak="0">
    <w:nsid w:val="103A308D"/>
    <w:multiLevelType w:val="multilevel"/>
    <w:tmpl w:val="4D366A82"/>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1836"/>
        </w:tabs>
        <w:ind w:left="1836" w:hanging="576"/>
      </w:pPr>
      <w:rPr>
        <w:rFonts w:cs="Times New Roman" w:hint="default"/>
        <w:b w:val="0"/>
      </w:rPr>
    </w:lvl>
    <w:lvl w:ilvl="2">
      <w:start w:val="1"/>
      <w:numFmt w:val="decimal"/>
      <w:lvlText w:val="%3)"/>
      <w:lvlJc w:val="left"/>
      <w:pPr>
        <w:tabs>
          <w:tab w:val="num" w:pos="540"/>
        </w:tabs>
        <w:ind w:left="540" w:hanging="360"/>
      </w:pPr>
      <w:rPr>
        <w:rFonts w:ascii="Times New Roman" w:eastAsia="Times New Roman" w:hAnsi="Times New Roman" w:cs="Times New Roman" w:hint="default"/>
        <w:b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15:restartNumberingAfterBreak="0">
    <w:nsid w:val="14D4343F"/>
    <w:multiLevelType w:val="multilevel"/>
    <w:tmpl w:val="1784A8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15:restartNumberingAfterBreak="0">
    <w:nsid w:val="283A6EA3"/>
    <w:multiLevelType w:val="multilevel"/>
    <w:tmpl w:val="B67A1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4" w15:restartNumberingAfterBreak="0">
    <w:nsid w:val="28BF73B7"/>
    <w:multiLevelType w:val="multilevel"/>
    <w:tmpl w:val="67E098F0"/>
    <w:lvl w:ilvl="0">
      <w:start w:val="6"/>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5" w15:restartNumberingAfterBreak="0">
    <w:nsid w:val="2B9939AC"/>
    <w:multiLevelType w:val="hybridMultilevel"/>
    <w:tmpl w:val="DAAEF03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4A67199"/>
    <w:multiLevelType w:val="multilevel"/>
    <w:tmpl w:val="67E098F0"/>
    <w:lvl w:ilvl="0">
      <w:start w:val="6"/>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7" w15:restartNumberingAfterBreak="0">
    <w:nsid w:val="543A7389"/>
    <w:multiLevelType w:val="multilevel"/>
    <w:tmpl w:val="67E098F0"/>
    <w:lvl w:ilvl="0">
      <w:start w:val="6"/>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8" w15:restartNumberingAfterBreak="0">
    <w:nsid w:val="66C97C17"/>
    <w:multiLevelType w:val="multilevel"/>
    <w:tmpl w:val="9142F9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2"/>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5"/>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abstractNum w:abstractNumId="9" w15:restartNumberingAfterBreak="0">
    <w:nsid w:val="682D5A54"/>
    <w:multiLevelType w:val="multilevel"/>
    <w:tmpl w:val="67E098F0"/>
    <w:lvl w:ilvl="0">
      <w:start w:val="6"/>
      <w:numFmt w:val="decimal"/>
      <w:lvlText w:val="%1."/>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1">
      <w:start w:val="5"/>
      <w:numFmt w:val="decimal"/>
      <w:lvlText w:val="%2."/>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hint="default"/>
        <w:b w:val="0"/>
        <w:bCs w:val="0"/>
        <w:i w:val="0"/>
        <w:iCs w:val="0"/>
        <w:smallCaps w:val="0"/>
        <w:strike w:val="0"/>
        <w:color w:val="000000"/>
        <w:spacing w:val="0"/>
        <w:w w:val="100"/>
        <w:position w:val="0"/>
        <w:sz w:val="21"/>
        <w:szCs w:val="21"/>
        <w:u w:val="none"/>
      </w:rPr>
    </w:lvl>
  </w:abstractNum>
  <w:abstractNum w:abstractNumId="10" w15:restartNumberingAfterBreak="0">
    <w:nsid w:val="74390BF3"/>
    <w:multiLevelType w:val="multilevel"/>
    <w:tmpl w:val="B67A1E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3">
      <w:start w:val="1"/>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4">
      <w:start w:val="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5">
      <w:start w:val="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6">
      <w:start w:val="1"/>
      <w:numFmt w:val="decimal"/>
      <w:lvlText w:val="%7."/>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7">
      <w:start w:val="1"/>
      <w:numFmt w:val="decimal"/>
      <w:lvlText w:val="%8."/>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lvl w:ilvl="8">
      <w:start w:val="1"/>
      <w:numFmt w:val="decimal"/>
      <w:lvlText w:val="%9."/>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rPr>
    </w:lvl>
  </w:abstractNum>
  <w:num w:numId="1">
    <w:abstractNumId w:val="0"/>
  </w:num>
  <w:num w:numId="2">
    <w:abstractNumId w:val="1"/>
  </w:num>
  <w:num w:numId="3">
    <w:abstractNumId w:val="3"/>
  </w:num>
  <w:num w:numId="4">
    <w:abstractNumId w:val="7"/>
  </w:num>
  <w:num w:numId="5">
    <w:abstractNumId w:val="5"/>
  </w:num>
  <w:num w:numId="6">
    <w:abstractNumId w:val="10"/>
  </w:num>
  <w:num w:numId="7">
    <w:abstractNumId w:val="9"/>
  </w:num>
  <w:num w:numId="8">
    <w:abstractNumId w:val="6"/>
  </w:num>
  <w:num w:numId="9">
    <w:abstractNumId w:val="4"/>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44"/>
    <w:rsid w:val="00012730"/>
    <w:rsid w:val="00013355"/>
    <w:rsid w:val="00022C55"/>
    <w:rsid w:val="0002482C"/>
    <w:rsid w:val="00037060"/>
    <w:rsid w:val="000410A4"/>
    <w:rsid w:val="00070698"/>
    <w:rsid w:val="000D462E"/>
    <w:rsid w:val="00103854"/>
    <w:rsid w:val="00106708"/>
    <w:rsid w:val="00156819"/>
    <w:rsid w:val="001604CE"/>
    <w:rsid w:val="001C616F"/>
    <w:rsid w:val="001D62D5"/>
    <w:rsid w:val="001D69FB"/>
    <w:rsid w:val="00225FE8"/>
    <w:rsid w:val="0024667A"/>
    <w:rsid w:val="00273630"/>
    <w:rsid w:val="002826CA"/>
    <w:rsid w:val="002B091E"/>
    <w:rsid w:val="002F3626"/>
    <w:rsid w:val="0031425C"/>
    <w:rsid w:val="00314CDD"/>
    <w:rsid w:val="003320D0"/>
    <w:rsid w:val="00372A1C"/>
    <w:rsid w:val="003746CB"/>
    <w:rsid w:val="003A3527"/>
    <w:rsid w:val="003B7715"/>
    <w:rsid w:val="003D3422"/>
    <w:rsid w:val="004009FE"/>
    <w:rsid w:val="00467922"/>
    <w:rsid w:val="00473BF4"/>
    <w:rsid w:val="00495054"/>
    <w:rsid w:val="004E0CA9"/>
    <w:rsid w:val="00544E33"/>
    <w:rsid w:val="00555313"/>
    <w:rsid w:val="00555F11"/>
    <w:rsid w:val="005611EC"/>
    <w:rsid w:val="0056330F"/>
    <w:rsid w:val="00591ECA"/>
    <w:rsid w:val="005A1518"/>
    <w:rsid w:val="005A6018"/>
    <w:rsid w:val="00602936"/>
    <w:rsid w:val="00603330"/>
    <w:rsid w:val="00634D71"/>
    <w:rsid w:val="0063720F"/>
    <w:rsid w:val="00642E95"/>
    <w:rsid w:val="006B1A19"/>
    <w:rsid w:val="0073152C"/>
    <w:rsid w:val="00732619"/>
    <w:rsid w:val="00736706"/>
    <w:rsid w:val="007B5464"/>
    <w:rsid w:val="007C5098"/>
    <w:rsid w:val="007D3C26"/>
    <w:rsid w:val="007E4501"/>
    <w:rsid w:val="008219A2"/>
    <w:rsid w:val="008B2CF2"/>
    <w:rsid w:val="008D64F9"/>
    <w:rsid w:val="008F3D87"/>
    <w:rsid w:val="00903020"/>
    <w:rsid w:val="00941A1E"/>
    <w:rsid w:val="0095553B"/>
    <w:rsid w:val="009706BF"/>
    <w:rsid w:val="00992107"/>
    <w:rsid w:val="009C4454"/>
    <w:rsid w:val="009E1F3A"/>
    <w:rsid w:val="00A0792B"/>
    <w:rsid w:val="00A40F1D"/>
    <w:rsid w:val="00A821C4"/>
    <w:rsid w:val="00A8672B"/>
    <w:rsid w:val="00AA4994"/>
    <w:rsid w:val="00B14E24"/>
    <w:rsid w:val="00B57056"/>
    <w:rsid w:val="00B75E54"/>
    <w:rsid w:val="00B837D4"/>
    <w:rsid w:val="00BA42C1"/>
    <w:rsid w:val="00C12733"/>
    <w:rsid w:val="00C22B92"/>
    <w:rsid w:val="00C24D28"/>
    <w:rsid w:val="00C42FE1"/>
    <w:rsid w:val="00D20418"/>
    <w:rsid w:val="00D331CD"/>
    <w:rsid w:val="00D3424F"/>
    <w:rsid w:val="00D50CF1"/>
    <w:rsid w:val="00DA2AD9"/>
    <w:rsid w:val="00DF0B5E"/>
    <w:rsid w:val="00E23022"/>
    <w:rsid w:val="00E75B67"/>
    <w:rsid w:val="00EA2544"/>
    <w:rsid w:val="00F15A8D"/>
    <w:rsid w:val="00F33D0A"/>
    <w:rsid w:val="00F55413"/>
    <w:rsid w:val="00F756C0"/>
    <w:rsid w:val="00F81B23"/>
    <w:rsid w:val="00FA6F32"/>
    <w:rsid w:val="00FD02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E3017"/>
  <w15:docId w15:val="{AFDAE303-7671-4C4E-ADFC-C98922C72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A25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
    <w:uiPriority w:val="99"/>
    <w:locked/>
    <w:rsid w:val="007E4501"/>
    <w:rPr>
      <w:rFonts w:ascii="Times New Roman" w:hAnsi="Times New Roman" w:cs="Times New Roman"/>
      <w:sz w:val="21"/>
      <w:szCs w:val="21"/>
      <w:shd w:val="clear" w:color="auto" w:fill="FFFFFF"/>
    </w:rPr>
  </w:style>
  <w:style w:type="paragraph" w:customStyle="1" w:styleId="1">
    <w:name w:val="Основной текст1"/>
    <w:basedOn w:val="a"/>
    <w:link w:val="a4"/>
    <w:uiPriority w:val="99"/>
    <w:rsid w:val="007E4501"/>
    <w:pPr>
      <w:shd w:val="clear" w:color="auto" w:fill="FFFFFF"/>
      <w:spacing w:after="0" w:line="250" w:lineRule="exact"/>
      <w:ind w:hanging="380"/>
      <w:jc w:val="both"/>
    </w:pPr>
    <w:rPr>
      <w:rFonts w:ascii="Times New Roman" w:hAnsi="Times New Roman" w:cs="Times New Roman"/>
      <w:sz w:val="21"/>
      <w:szCs w:val="21"/>
    </w:rPr>
  </w:style>
  <w:style w:type="paragraph" w:customStyle="1" w:styleId="ConsPlusCell">
    <w:name w:val="ConsPlusCell"/>
    <w:rsid w:val="008219A2"/>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C24D28"/>
    <w:pPr>
      <w:ind w:left="720"/>
      <w:contextualSpacing/>
    </w:pPr>
  </w:style>
  <w:style w:type="character" w:customStyle="1" w:styleId="3">
    <w:name w:val="Заголовок №3_"/>
    <w:basedOn w:val="a0"/>
    <w:link w:val="30"/>
    <w:uiPriority w:val="99"/>
    <w:locked/>
    <w:rsid w:val="00F756C0"/>
    <w:rPr>
      <w:rFonts w:ascii="Times New Roman" w:hAnsi="Times New Roman" w:cs="Times New Roman"/>
      <w:sz w:val="21"/>
      <w:szCs w:val="21"/>
      <w:shd w:val="clear" w:color="auto" w:fill="FFFFFF"/>
    </w:rPr>
  </w:style>
  <w:style w:type="paragraph" w:customStyle="1" w:styleId="30">
    <w:name w:val="Заголовок №3"/>
    <w:basedOn w:val="a"/>
    <w:link w:val="3"/>
    <w:uiPriority w:val="99"/>
    <w:rsid w:val="00F756C0"/>
    <w:pPr>
      <w:shd w:val="clear" w:color="auto" w:fill="FFFFFF"/>
      <w:spacing w:before="60" w:after="180" w:line="240" w:lineRule="atLeast"/>
      <w:outlineLvl w:val="2"/>
    </w:pPr>
    <w:rPr>
      <w:rFonts w:ascii="Times New Roman" w:hAnsi="Times New Roman" w:cs="Times New Roman"/>
      <w:sz w:val="21"/>
      <w:szCs w:val="21"/>
    </w:rPr>
  </w:style>
  <w:style w:type="paragraph" w:styleId="a6">
    <w:name w:val="Balloon Text"/>
    <w:basedOn w:val="a"/>
    <w:link w:val="a7"/>
    <w:uiPriority w:val="99"/>
    <w:semiHidden/>
    <w:unhideWhenUsed/>
    <w:rsid w:val="0010670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670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485804-5D04-441A-8A37-625861218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15</Pages>
  <Words>6887</Words>
  <Characters>39257</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Шурутина Варвара А.</dc:creator>
  <cp:lastModifiedBy>Удалова Марина М.</cp:lastModifiedBy>
  <cp:revision>3</cp:revision>
  <cp:lastPrinted>2018-12-19T06:32:00Z</cp:lastPrinted>
  <dcterms:created xsi:type="dcterms:W3CDTF">2018-12-17T05:03:00Z</dcterms:created>
  <dcterms:modified xsi:type="dcterms:W3CDTF">2018-12-19T06:34:00Z</dcterms:modified>
</cp:coreProperties>
</file>